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939B0C" w14:textId="77777777" w:rsidR="00876A8C" w:rsidRDefault="00876A8C">
      <w:pPr>
        <w:pStyle w:val="Textoindependiente3"/>
        <w:ind w:left="480" w:hanging="480"/>
        <w:jc w:val="center"/>
        <w:rPr>
          <w:b/>
          <w:sz w:val="24"/>
          <w:szCs w:val="24"/>
        </w:rPr>
      </w:pPr>
    </w:p>
    <w:p w14:paraId="57AFFCEA" w14:textId="77777777" w:rsidR="00BB40FA" w:rsidRDefault="00876A8C">
      <w:pPr>
        <w:pStyle w:val="Textoindependiente3"/>
        <w:ind w:left="480" w:hanging="480"/>
        <w:jc w:val="center"/>
        <w:rPr>
          <w:sz w:val="24"/>
          <w:szCs w:val="24"/>
        </w:rPr>
      </w:pPr>
      <w:r>
        <w:rPr>
          <w:b/>
          <w:sz w:val="24"/>
          <w:szCs w:val="24"/>
        </w:rPr>
        <w:t>P</w:t>
      </w:r>
      <w:r w:rsidR="00BB40FA">
        <w:rPr>
          <w:b/>
          <w:sz w:val="24"/>
          <w:szCs w:val="24"/>
        </w:rPr>
        <w:t xml:space="preserve">rograma </w:t>
      </w:r>
      <w:r w:rsidR="00C3248F">
        <w:rPr>
          <w:b/>
          <w:sz w:val="24"/>
          <w:szCs w:val="24"/>
        </w:rPr>
        <w:t>de experiencia educativa</w:t>
      </w:r>
    </w:p>
    <w:p w14:paraId="158689E2" w14:textId="77777777" w:rsidR="00BB40FA" w:rsidRDefault="00BB40FA" w:rsidP="00EC5112">
      <w:pPr>
        <w:pStyle w:val="Ttulo6"/>
        <w:numPr>
          <w:ilvl w:val="0"/>
          <w:numId w:val="2"/>
        </w:numPr>
      </w:pPr>
      <w:r>
        <w:t>Área académica</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8"/>
      </w:tblGrid>
      <w:tr w:rsidR="00BB40FA" w14:paraId="54EA227B" w14:textId="77777777">
        <w:trPr>
          <w:jc w:val="right"/>
        </w:trPr>
        <w:tc>
          <w:tcPr>
            <w:tcW w:w="8978" w:type="dxa"/>
          </w:tcPr>
          <w:p w14:paraId="656453A7" w14:textId="77777777" w:rsidR="00BB40FA" w:rsidRDefault="00647E34">
            <w:pPr>
              <w:jc w:val="both"/>
              <w:rPr>
                <w:sz w:val="22"/>
              </w:rPr>
            </w:pPr>
            <w:r>
              <w:rPr>
                <w:sz w:val="22"/>
              </w:rPr>
              <w:t>Ciencias Biológicas y</w:t>
            </w:r>
            <w:r w:rsidR="00EC5112">
              <w:rPr>
                <w:sz w:val="22"/>
              </w:rPr>
              <w:t xml:space="preserve"> Agropecuarias </w:t>
            </w:r>
          </w:p>
        </w:tc>
      </w:tr>
    </w:tbl>
    <w:p w14:paraId="3539A958" w14:textId="77777777" w:rsidR="00BB40FA" w:rsidRDefault="00BB40FA" w:rsidP="00EC5112">
      <w:pPr>
        <w:pStyle w:val="Ttulo6"/>
        <w:numPr>
          <w:ilvl w:val="0"/>
          <w:numId w:val="2"/>
        </w:numPr>
      </w:pPr>
      <w:r>
        <w:t>Programa educativo</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8"/>
      </w:tblGrid>
      <w:tr w:rsidR="00BB40FA" w14:paraId="4013BA23" w14:textId="77777777">
        <w:trPr>
          <w:jc w:val="right"/>
        </w:trPr>
        <w:tc>
          <w:tcPr>
            <w:tcW w:w="8978" w:type="dxa"/>
          </w:tcPr>
          <w:p w14:paraId="00225496" w14:textId="77777777" w:rsidR="00BB40FA" w:rsidRDefault="00EC5112">
            <w:pPr>
              <w:jc w:val="both"/>
              <w:rPr>
                <w:sz w:val="22"/>
              </w:rPr>
            </w:pPr>
            <w:r>
              <w:rPr>
                <w:sz w:val="22"/>
              </w:rPr>
              <w:t xml:space="preserve">Ingeniero Agrónomo </w:t>
            </w:r>
          </w:p>
        </w:tc>
      </w:tr>
    </w:tbl>
    <w:p w14:paraId="4FD89AAB" w14:textId="77777777" w:rsidR="004141C0" w:rsidRDefault="00D0023C" w:rsidP="00935E03">
      <w:pPr>
        <w:pStyle w:val="Ttulo6"/>
        <w:numPr>
          <w:ilvl w:val="0"/>
          <w:numId w:val="2"/>
        </w:numPr>
      </w:pPr>
      <w:r>
        <w:rPr>
          <w:noProof/>
        </w:rPr>
        <mc:AlternateContent>
          <mc:Choice Requires="wps">
            <w:drawing>
              <wp:anchor distT="45720" distB="45720" distL="114300" distR="114300" simplePos="0" relativeHeight="251657728" behindDoc="0" locked="0" layoutInCell="1" allowOverlap="1" wp14:anchorId="45E06529" wp14:editId="4C95B760">
                <wp:simplePos x="0" y="0"/>
                <wp:positionH relativeFrom="column">
                  <wp:posOffset>332740</wp:posOffset>
                </wp:positionH>
                <wp:positionV relativeFrom="paragraph">
                  <wp:posOffset>436245</wp:posOffset>
                </wp:positionV>
                <wp:extent cx="5693410" cy="266700"/>
                <wp:effectExtent l="0" t="0" r="0" b="0"/>
                <wp:wrapSquare wrapText="bothSides"/>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693410" cy="266700"/>
                        </a:xfrm>
                        <a:prstGeom prst="rect">
                          <a:avLst/>
                        </a:prstGeom>
                        <a:solidFill>
                          <a:srgbClr val="FFFFFF"/>
                        </a:solidFill>
                        <a:ln w="9525">
                          <a:solidFill>
                            <a:srgbClr val="000000"/>
                          </a:solidFill>
                          <a:miter lim="800000"/>
                          <a:headEnd/>
                          <a:tailEnd/>
                        </a:ln>
                      </wps:spPr>
                      <wps:txbx>
                        <w:txbxContent>
                          <w:p w14:paraId="561BFA75" w14:textId="77777777" w:rsidR="00EC5112" w:rsidRPr="00935E03" w:rsidRDefault="00EC5112">
                            <w:pPr>
                              <w:rPr>
                                <w:sz w:val="22"/>
                              </w:rPr>
                            </w:pPr>
                            <w:r w:rsidRPr="00935E03">
                              <w:rPr>
                                <w:sz w:val="22"/>
                              </w:rPr>
                              <w:t xml:space="preserve">Xalapa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26.2pt;margin-top:34.35pt;width:448.3pt;height:21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3yttIgIAAEAEAAAOAAAAZHJzL2Uyb0RvYy54bWysU9tu2zAMfR+wfxD0vjjJkrQ16hRbugwD&#13;&#10;ugvQ7QMYSY6FyaImKbGzrx8lp6mx7WmYHwTRPDwiD8nbu7417Kh80GgrPptMOVNWoNR2X/FvX7ev&#13;&#10;rjkLEawEg1ZV/KQCv1u/fHHbuVLNsUEjlWdEYkPZuYo3MbqyKIJoVAthgk5ZctboW4hk+n0hPXTE&#13;&#10;3ppiPp2uig69dB6FCoH+3g9Ovs78da1E/FzXQUVmKk65xXz6fO7SWaxvodx7cI0W5zTgH7JoQVt6&#13;&#10;9EJ1DxHYwes/qFotPAas40RgW2Bda6FyDVTNbPpbNY8NOJVrIXGCu8gU/h+t+HT84pmW1DvOLLTU&#13;&#10;os0BpEcmFYuqj8jmSaTOhZKwj47QsX+LfQpIBQf3gOJ7IEgxwgwBIaF33UeURAuHiDmir32bIql4&#13;&#10;RjTUldOlE/QgE/Rzubp5vZiRS5BvvlpdTXOrCiifop0P8b3ClqVLxT11OrPD8SHElA2UT5CcJhot&#13;&#10;t9qYbPj9bmM8OwJNxTZ/qUYKCWOYsayr+M1yvhwqHfvCmGKav79RtDrSeBvdVvz6AoKyUSDfWUlv&#13;&#10;QhlBm+FO7xt71jFJN4gY+11PwCTuDuWJFPU4jDGtHV0a9D8562iEKx5+HMArzswHSzNyM1ss0sxn&#13;&#10;Y7G8mpPhx57d2ANWEFXFI2fDdROHPTk4r/cNvTQ03OIb6mSts8jPWZ3zpjHNQp5XKu3B2M6o58Vf&#13;&#10;/wIAAP//AwBQSwMEFAAGAAgAAAAhAC3RzMjkAAAADgEAAA8AAABkcnMvZG93bnJldi54bWxMj81q&#13;&#10;wzAQhO+FvoPYQG+NnP/EsRzahkIJhdA4D6BYG8uttTKWkrhv3+2pvSwsMzs7X7bpXSOu2IXak4LR&#13;&#10;MAGBVHpTU6XgWLw+LkGEqMnoxhMq+MYAm/z+LtOp8Tf6wOshVoJDKKRagY2xTaUMpUWnw9C3SKyd&#13;&#10;fed05LWrpOn0jcNdI8dJMpdO18QfrG7xxWL5dbg4BdvPyf5ItTWunbztiuK9n+3ls1IPg3675vG0&#13;&#10;BhGxj38X8MvA/SHnYid/IRNEo2A2nrJTwXy5AMH6arpiwBMbR8kCZJ7J/xj5DwAAAP//AwBQSwEC&#13;&#10;LQAUAAYACAAAACEAtoM4kv4AAADhAQAAEwAAAAAAAAAAAAAAAAAAAAAAW0NvbnRlbnRfVHlwZXNd&#13;&#10;LnhtbFBLAQItABQABgAIAAAAIQA4/SH/1gAAAJQBAAALAAAAAAAAAAAAAAAAAC8BAABfcmVscy8u&#13;&#10;cmVsc1BLAQItABQABgAIAAAAIQDz3yttIgIAAEAEAAAOAAAAAAAAAAAAAAAAAC4CAABkcnMvZTJv&#13;&#10;RG9jLnhtbFBLAQItABQABgAIAAAAIQAt0czI5AAAAA4BAAAPAAAAAAAAAAAAAAAAAHwEAABkcnMv&#13;&#10;ZG93bnJldi54bWxQSwUGAAAAAAQABADzAAAAjQUAAAAA&#13;&#10;">
                <v:path arrowok="t"/>
                <v:textbox>
                  <w:txbxContent>
                    <w:p w:rsidR="00EC5112" w:rsidRPr="00935E03" w:rsidRDefault="00EC5112">
                      <w:pPr>
                        <w:rPr>
                          <w:sz w:val="22"/>
                        </w:rPr>
                      </w:pPr>
                      <w:r w:rsidRPr="00935E03">
                        <w:rPr>
                          <w:sz w:val="22"/>
                        </w:rPr>
                        <w:t xml:space="preserve">Xalapa </w:t>
                      </w:r>
                    </w:p>
                  </w:txbxContent>
                </v:textbox>
                <w10:wrap type="square"/>
              </v:shape>
            </w:pict>
          </mc:Fallback>
        </mc:AlternateContent>
      </w:r>
      <w:r w:rsidR="004141C0">
        <w:t>Campus</w:t>
      </w:r>
    </w:p>
    <w:p w14:paraId="43B28510" w14:textId="77777777" w:rsidR="00BB40FA" w:rsidRDefault="004141C0">
      <w:pPr>
        <w:pStyle w:val="Ttulo6"/>
        <w:ind w:firstLine="480"/>
      </w:pPr>
      <w:r>
        <w:t>4</w:t>
      </w:r>
      <w:r w:rsidR="00BB40FA">
        <w:t>.Dependencia/Entidad académica</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8"/>
      </w:tblGrid>
      <w:tr w:rsidR="00BB40FA" w14:paraId="5F4E8065" w14:textId="77777777">
        <w:trPr>
          <w:trHeight w:val="256"/>
          <w:jc w:val="right"/>
        </w:trPr>
        <w:tc>
          <w:tcPr>
            <w:tcW w:w="8978" w:type="dxa"/>
          </w:tcPr>
          <w:p w14:paraId="32A782B7" w14:textId="77777777" w:rsidR="00BB40FA" w:rsidRDefault="00EC5112">
            <w:pPr>
              <w:jc w:val="both"/>
              <w:rPr>
                <w:sz w:val="22"/>
              </w:rPr>
            </w:pPr>
            <w:r>
              <w:rPr>
                <w:sz w:val="22"/>
              </w:rPr>
              <w:t xml:space="preserve">Ciencias Agrícolas </w:t>
            </w:r>
          </w:p>
        </w:tc>
      </w:tr>
    </w:tbl>
    <w:p w14:paraId="61A07B54" w14:textId="77777777" w:rsidR="00BB40FA" w:rsidRDefault="00BB40FA">
      <w:pPr>
        <w:jc w:val="both"/>
        <w:rPr>
          <w:b/>
          <w:sz w:val="22"/>
          <w:szCs w:val="16"/>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10"/>
        <w:gridCol w:w="4140"/>
        <w:gridCol w:w="1980"/>
        <w:gridCol w:w="1348"/>
      </w:tblGrid>
      <w:tr w:rsidR="00BB40FA" w14:paraId="11673BD4" w14:textId="77777777">
        <w:trPr>
          <w:cantSplit/>
          <w:jc w:val="right"/>
        </w:trPr>
        <w:tc>
          <w:tcPr>
            <w:tcW w:w="1510" w:type="dxa"/>
            <w:tcBorders>
              <w:top w:val="nil"/>
              <w:left w:val="nil"/>
              <w:bottom w:val="nil"/>
              <w:right w:val="nil"/>
            </w:tcBorders>
          </w:tcPr>
          <w:p w14:paraId="64A84125" w14:textId="77777777" w:rsidR="00BB40FA" w:rsidRDefault="004141C0">
            <w:pPr>
              <w:pStyle w:val="Ttulo7"/>
              <w:rPr>
                <w:b/>
                <w:sz w:val="22"/>
                <w:szCs w:val="16"/>
              </w:rPr>
            </w:pPr>
            <w:r>
              <w:rPr>
                <w:b/>
                <w:sz w:val="22"/>
                <w:szCs w:val="16"/>
              </w:rPr>
              <w:t>5</w:t>
            </w:r>
            <w:r w:rsidR="00BB40FA">
              <w:rPr>
                <w:b/>
                <w:sz w:val="22"/>
                <w:szCs w:val="16"/>
              </w:rPr>
              <w:t>.- Código</w:t>
            </w:r>
          </w:p>
        </w:tc>
        <w:tc>
          <w:tcPr>
            <w:tcW w:w="4140" w:type="dxa"/>
            <w:tcBorders>
              <w:top w:val="nil"/>
              <w:left w:val="nil"/>
              <w:bottom w:val="nil"/>
              <w:right w:val="nil"/>
            </w:tcBorders>
          </w:tcPr>
          <w:p w14:paraId="25D81D68" w14:textId="77777777" w:rsidR="00BB40FA" w:rsidRDefault="004141C0">
            <w:pPr>
              <w:pStyle w:val="Ttulo6"/>
              <w:spacing w:before="0" w:after="0"/>
              <w:rPr>
                <w:szCs w:val="16"/>
              </w:rPr>
            </w:pPr>
            <w:r>
              <w:rPr>
                <w:szCs w:val="16"/>
              </w:rPr>
              <w:t>6</w:t>
            </w:r>
            <w:r w:rsidR="00BE2175">
              <w:rPr>
                <w:szCs w:val="16"/>
              </w:rPr>
              <w:t>.-Nombre de la e</w:t>
            </w:r>
            <w:r w:rsidR="00BB40FA">
              <w:rPr>
                <w:szCs w:val="16"/>
              </w:rPr>
              <w:t>xperiencia educativa</w:t>
            </w:r>
          </w:p>
        </w:tc>
        <w:tc>
          <w:tcPr>
            <w:tcW w:w="3328" w:type="dxa"/>
            <w:gridSpan w:val="2"/>
            <w:tcBorders>
              <w:top w:val="nil"/>
              <w:left w:val="nil"/>
              <w:bottom w:val="nil"/>
              <w:right w:val="nil"/>
            </w:tcBorders>
          </w:tcPr>
          <w:p w14:paraId="6EECE702" w14:textId="77777777" w:rsidR="00BB40FA" w:rsidRDefault="004141C0">
            <w:pPr>
              <w:pStyle w:val="Ttulo8"/>
              <w:spacing w:before="0" w:after="0"/>
              <w:rPr>
                <w:b/>
                <w:i w:val="0"/>
                <w:sz w:val="22"/>
                <w:szCs w:val="16"/>
              </w:rPr>
            </w:pPr>
            <w:r>
              <w:rPr>
                <w:b/>
                <w:i w:val="0"/>
                <w:sz w:val="22"/>
                <w:szCs w:val="16"/>
              </w:rPr>
              <w:t>7</w:t>
            </w:r>
            <w:r w:rsidR="00BB40FA">
              <w:rPr>
                <w:b/>
                <w:i w:val="0"/>
                <w:sz w:val="22"/>
                <w:szCs w:val="16"/>
              </w:rPr>
              <w:t>.- Área de formación</w:t>
            </w:r>
          </w:p>
        </w:tc>
      </w:tr>
      <w:tr w:rsidR="00BB40FA" w14:paraId="742AD2B6" w14:textId="77777777">
        <w:trPr>
          <w:cantSplit/>
          <w:jc w:val="right"/>
        </w:trPr>
        <w:tc>
          <w:tcPr>
            <w:tcW w:w="1510" w:type="dxa"/>
            <w:tcBorders>
              <w:top w:val="nil"/>
              <w:left w:val="nil"/>
              <w:bottom w:val="single" w:sz="4" w:space="0" w:color="auto"/>
              <w:right w:val="nil"/>
            </w:tcBorders>
          </w:tcPr>
          <w:p w14:paraId="406EF07C" w14:textId="77777777" w:rsidR="00BB40FA" w:rsidRDefault="00BB40FA">
            <w:pPr>
              <w:pStyle w:val="Ttulo7"/>
              <w:rPr>
                <w:b/>
                <w:sz w:val="22"/>
                <w:szCs w:val="16"/>
              </w:rPr>
            </w:pPr>
          </w:p>
        </w:tc>
        <w:tc>
          <w:tcPr>
            <w:tcW w:w="4140" w:type="dxa"/>
            <w:tcBorders>
              <w:top w:val="nil"/>
              <w:left w:val="nil"/>
              <w:bottom w:val="single" w:sz="4" w:space="0" w:color="auto"/>
              <w:right w:val="single" w:sz="4" w:space="0" w:color="auto"/>
            </w:tcBorders>
          </w:tcPr>
          <w:p w14:paraId="7B0C8EEC" w14:textId="77777777" w:rsidR="00BB40FA" w:rsidRDefault="00BB40FA">
            <w:pPr>
              <w:pStyle w:val="Ttulo6"/>
              <w:spacing w:before="0" w:after="0"/>
              <w:rPr>
                <w:szCs w:val="16"/>
              </w:rPr>
            </w:pPr>
          </w:p>
        </w:tc>
        <w:tc>
          <w:tcPr>
            <w:tcW w:w="1980" w:type="dxa"/>
            <w:tcBorders>
              <w:top w:val="single" w:sz="4" w:space="0" w:color="auto"/>
              <w:left w:val="single" w:sz="4" w:space="0" w:color="auto"/>
              <w:bottom w:val="single" w:sz="4" w:space="0" w:color="auto"/>
              <w:right w:val="single" w:sz="4" w:space="0" w:color="auto"/>
            </w:tcBorders>
          </w:tcPr>
          <w:p w14:paraId="2BD3F7AF" w14:textId="77777777" w:rsidR="00BB40FA" w:rsidRDefault="00C53D1E">
            <w:pPr>
              <w:pStyle w:val="Ttulo8"/>
              <w:spacing w:before="0" w:after="0"/>
              <w:jc w:val="center"/>
              <w:rPr>
                <w:b/>
                <w:i w:val="0"/>
                <w:sz w:val="22"/>
                <w:szCs w:val="16"/>
              </w:rPr>
            </w:pPr>
            <w:r>
              <w:rPr>
                <w:b/>
                <w:i w:val="0"/>
                <w:sz w:val="22"/>
                <w:szCs w:val="16"/>
              </w:rPr>
              <w:t>P</w:t>
            </w:r>
            <w:r w:rsidR="00BB40FA">
              <w:rPr>
                <w:b/>
                <w:i w:val="0"/>
                <w:sz w:val="22"/>
                <w:szCs w:val="16"/>
              </w:rPr>
              <w:t>rincipal</w:t>
            </w:r>
          </w:p>
        </w:tc>
        <w:tc>
          <w:tcPr>
            <w:tcW w:w="1348" w:type="dxa"/>
            <w:tcBorders>
              <w:top w:val="single" w:sz="4" w:space="0" w:color="auto"/>
              <w:left w:val="single" w:sz="4" w:space="0" w:color="auto"/>
              <w:bottom w:val="single" w:sz="4" w:space="0" w:color="auto"/>
              <w:right w:val="single" w:sz="4" w:space="0" w:color="auto"/>
            </w:tcBorders>
          </w:tcPr>
          <w:p w14:paraId="7DD1C977" w14:textId="77777777" w:rsidR="00BB40FA" w:rsidRDefault="00C53D1E">
            <w:pPr>
              <w:pStyle w:val="Ttulo8"/>
              <w:spacing w:before="0" w:after="0"/>
              <w:jc w:val="center"/>
              <w:rPr>
                <w:b/>
                <w:i w:val="0"/>
                <w:sz w:val="22"/>
                <w:szCs w:val="16"/>
              </w:rPr>
            </w:pPr>
            <w:r>
              <w:rPr>
                <w:b/>
                <w:i w:val="0"/>
                <w:sz w:val="22"/>
                <w:szCs w:val="16"/>
              </w:rPr>
              <w:t>S</w:t>
            </w:r>
            <w:r w:rsidR="00BB40FA">
              <w:rPr>
                <w:b/>
                <w:i w:val="0"/>
                <w:sz w:val="22"/>
                <w:szCs w:val="16"/>
              </w:rPr>
              <w:t>ecundaria</w:t>
            </w:r>
          </w:p>
        </w:tc>
      </w:tr>
      <w:tr w:rsidR="00BB40FA" w14:paraId="6A10D66B" w14:textId="77777777">
        <w:trPr>
          <w:cantSplit/>
          <w:jc w:val="right"/>
        </w:trPr>
        <w:tc>
          <w:tcPr>
            <w:tcW w:w="1510" w:type="dxa"/>
            <w:tcBorders>
              <w:top w:val="single" w:sz="4" w:space="0" w:color="auto"/>
            </w:tcBorders>
          </w:tcPr>
          <w:p w14:paraId="29E29351" w14:textId="77777777" w:rsidR="00BB40FA" w:rsidRDefault="00BB40FA">
            <w:pPr>
              <w:jc w:val="center"/>
              <w:rPr>
                <w:sz w:val="22"/>
              </w:rPr>
            </w:pPr>
          </w:p>
        </w:tc>
        <w:tc>
          <w:tcPr>
            <w:tcW w:w="4140" w:type="dxa"/>
            <w:tcBorders>
              <w:top w:val="single" w:sz="4" w:space="0" w:color="auto"/>
            </w:tcBorders>
          </w:tcPr>
          <w:p w14:paraId="743A665C" w14:textId="77777777" w:rsidR="00BB40FA" w:rsidRDefault="00FA6A7C">
            <w:pPr>
              <w:jc w:val="center"/>
              <w:rPr>
                <w:b/>
                <w:sz w:val="22"/>
              </w:rPr>
            </w:pPr>
            <w:r>
              <w:rPr>
                <w:b/>
                <w:sz w:val="22"/>
              </w:rPr>
              <w:t>Metodología de la investigación</w:t>
            </w:r>
          </w:p>
        </w:tc>
        <w:tc>
          <w:tcPr>
            <w:tcW w:w="1980" w:type="dxa"/>
            <w:tcBorders>
              <w:top w:val="single" w:sz="4" w:space="0" w:color="auto"/>
            </w:tcBorders>
          </w:tcPr>
          <w:p w14:paraId="7F75D2C0" w14:textId="77777777" w:rsidR="00BB40FA" w:rsidRDefault="00EC5112">
            <w:pPr>
              <w:jc w:val="center"/>
              <w:rPr>
                <w:sz w:val="22"/>
              </w:rPr>
            </w:pPr>
            <w:r>
              <w:rPr>
                <w:sz w:val="22"/>
              </w:rPr>
              <w:t>x</w:t>
            </w:r>
          </w:p>
        </w:tc>
        <w:tc>
          <w:tcPr>
            <w:tcW w:w="1348" w:type="dxa"/>
            <w:tcBorders>
              <w:top w:val="single" w:sz="4" w:space="0" w:color="auto"/>
            </w:tcBorders>
          </w:tcPr>
          <w:p w14:paraId="66230F5A" w14:textId="77777777" w:rsidR="00BB40FA" w:rsidRDefault="00BB40FA">
            <w:pPr>
              <w:jc w:val="center"/>
              <w:rPr>
                <w:sz w:val="22"/>
              </w:rPr>
            </w:pPr>
          </w:p>
        </w:tc>
      </w:tr>
    </w:tbl>
    <w:p w14:paraId="22FEC833" w14:textId="77777777" w:rsidR="00BB40FA" w:rsidRDefault="004141C0">
      <w:pPr>
        <w:pStyle w:val="Ttulo6"/>
        <w:ind w:firstLine="480"/>
      </w:pPr>
      <w:r>
        <w:t>8</w:t>
      </w:r>
      <w:r w:rsidR="00935E03">
        <w:t>.</w:t>
      </w:r>
      <w:r w:rsidR="00BB40FA">
        <w:t>Valores de la experiencia educativa</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30"/>
        <w:gridCol w:w="1260"/>
        <w:gridCol w:w="1440"/>
        <w:gridCol w:w="1800"/>
        <w:gridCol w:w="3148"/>
      </w:tblGrid>
      <w:tr w:rsidR="00BB40FA" w14:paraId="5F8A2B6B" w14:textId="77777777">
        <w:trPr>
          <w:cantSplit/>
          <w:jc w:val="right"/>
        </w:trPr>
        <w:tc>
          <w:tcPr>
            <w:tcW w:w="1330" w:type="dxa"/>
            <w:shd w:val="clear" w:color="auto" w:fill="C0C0C0"/>
          </w:tcPr>
          <w:p w14:paraId="235313A3" w14:textId="77777777" w:rsidR="00BB40FA" w:rsidRDefault="00BB40FA" w:rsidP="00C53D1E">
            <w:pPr>
              <w:jc w:val="center"/>
              <w:rPr>
                <w:b/>
                <w:sz w:val="22"/>
              </w:rPr>
            </w:pPr>
            <w:r>
              <w:rPr>
                <w:b/>
                <w:sz w:val="22"/>
              </w:rPr>
              <w:t>Créditos</w:t>
            </w:r>
          </w:p>
        </w:tc>
        <w:tc>
          <w:tcPr>
            <w:tcW w:w="1260" w:type="dxa"/>
            <w:shd w:val="clear" w:color="auto" w:fill="C0C0C0"/>
          </w:tcPr>
          <w:p w14:paraId="45251627" w14:textId="77777777" w:rsidR="00BB40FA" w:rsidRDefault="00BB40FA" w:rsidP="00C53D1E">
            <w:pPr>
              <w:jc w:val="center"/>
              <w:rPr>
                <w:b/>
                <w:sz w:val="22"/>
              </w:rPr>
            </w:pPr>
            <w:r>
              <w:rPr>
                <w:b/>
                <w:sz w:val="22"/>
              </w:rPr>
              <w:t>Teoría</w:t>
            </w:r>
          </w:p>
        </w:tc>
        <w:tc>
          <w:tcPr>
            <w:tcW w:w="1440" w:type="dxa"/>
            <w:shd w:val="clear" w:color="auto" w:fill="C0C0C0"/>
          </w:tcPr>
          <w:p w14:paraId="3ACFAA03" w14:textId="77777777" w:rsidR="00BB40FA" w:rsidRDefault="00BB40FA" w:rsidP="00C53D1E">
            <w:pPr>
              <w:jc w:val="center"/>
              <w:rPr>
                <w:b/>
                <w:sz w:val="22"/>
              </w:rPr>
            </w:pPr>
            <w:r>
              <w:rPr>
                <w:b/>
                <w:sz w:val="22"/>
              </w:rPr>
              <w:t>Práctica</w:t>
            </w:r>
          </w:p>
        </w:tc>
        <w:tc>
          <w:tcPr>
            <w:tcW w:w="1800" w:type="dxa"/>
            <w:shd w:val="clear" w:color="auto" w:fill="C0C0C0"/>
          </w:tcPr>
          <w:p w14:paraId="4BBA18BE" w14:textId="77777777" w:rsidR="00BB40FA" w:rsidRDefault="00BB40FA" w:rsidP="00C53D1E">
            <w:pPr>
              <w:jc w:val="center"/>
              <w:rPr>
                <w:b/>
                <w:sz w:val="22"/>
              </w:rPr>
            </w:pPr>
            <w:r>
              <w:rPr>
                <w:b/>
                <w:sz w:val="22"/>
              </w:rPr>
              <w:t>Total horas</w:t>
            </w:r>
          </w:p>
        </w:tc>
        <w:tc>
          <w:tcPr>
            <w:tcW w:w="3148" w:type="dxa"/>
            <w:shd w:val="clear" w:color="auto" w:fill="C0C0C0"/>
          </w:tcPr>
          <w:p w14:paraId="3D542131" w14:textId="77777777" w:rsidR="00BB40FA" w:rsidRDefault="00BB40FA" w:rsidP="00C53D1E">
            <w:pPr>
              <w:jc w:val="center"/>
              <w:rPr>
                <w:b/>
                <w:sz w:val="22"/>
              </w:rPr>
            </w:pPr>
            <w:r>
              <w:rPr>
                <w:b/>
                <w:sz w:val="22"/>
              </w:rPr>
              <w:t>Equivalencia (s)</w:t>
            </w:r>
          </w:p>
        </w:tc>
      </w:tr>
      <w:tr w:rsidR="00BB40FA" w14:paraId="04EE8FA0" w14:textId="77777777">
        <w:trPr>
          <w:cantSplit/>
          <w:jc w:val="right"/>
        </w:trPr>
        <w:tc>
          <w:tcPr>
            <w:tcW w:w="1330" w:type="dxa"/>
          </w:tcPr>
          <w:p w14:paraId="52B080CF" w14:textId="77777777" w:rsidR="00BB40FA" w:rsidRPr="00923A72" w:rsidRDefault="00CD346E">
            <w:pPr>
              <w:rPr>
                <w:sz w:val="22"/>
              </w:rPr>
            </w:pPr>
            <w:r>
              <w:rPr>
                <w:sz w:val="22"/>
              </w:rPr>
              <w:t>4</w:t>
            </w:r>
          </w:p>
        </w:tc>
        <w:tc>
          <w:tcPr>
            <w:tcW w:w="1260" w:type="dxa"/>
          </w:tcPr>
          <w:p w14:paraId="584A7657" w14:textId="77777777" w:rsidR="00BB40FA" w:rsidRPr="00923A72" w:rsidRDefault="00CD346E">
            <w:pPr>
              <w:rPr>
                <w:sz w:val="22"/>
              </w:rPr>
            </w:pPr>
            <w:r>
              <w:rPr>
                <w:sz w:val="22"/>
              </w:rPr>
              <w:t>2</w:t>
            </w:r>
          </w:p>
        </w:tc>
        <w:tc>
          <w:tcPr>
            <w:tcW w:w="1440" w:type="dxa"/>
          </w:tcPr>
          <w:p w14:paraId="3BAACC16" w14:textId="77777777" w:rsidR="00BB40FA" w:rsidRPr="00923A72" w:rsidRDefault="00CD346E">
            <w:pPr>
              <w:rPr>
                <w:sz w:val="22"/>
              </w:rPr>
            </w:pPr>
            <w:r>
              <w:rPr>
                <w:sz w:val="22"/>
              </w:rPr>
              <w:t>2</w:t>
            </w:r>
          </w:p>
        </w:tc>
        <w:tc>
          <w:tcPr>
            <w:tcW w:w="1800" w:type="dxa"/>
          </w:tcPr>
          <w:p w14:paraId="226431B9" w14:textId="77777777" w:rsidR="00BB40FA" w:rsidRPr="00923A72" w:rsidRDefault="00CD346E">
            <w:pPr>
              <w:rPr>
                <w:sz w:val="22"/>
              </w:rPr>
            </w:pPr>
            <w:r>
              <w:rPr>
                <w:sz w:val="22"/>
              </w:rPr>
              <w:t>60</w:t>
            </w:r>
          </w:p>
        </w:tc>
        <w:tc>
          <w:tcPr>
            <w:tcW w:w="3148" w:type="dxa"/>
          </w:tcPr>
          <w:p w14:paraId="78D455DA" w14:textId="77777777" w:rsidR="00BB40FA" w:rsidRDefault="00EC5112" w:rsidP="00FA6A7C">
            <w:pPr>
              <w:jc w:val="center"/>
              <w:rPr>
                <w:sz w:val="22"/>
              </w:rPr>
            </w:pPr>
            <w:r>
              <w:rPr>
                <w:sz w:val="22"/>
              </w:rPr>
              <w:t>Ninguna</w:t>
            </w:r>
          </w:p>
        </w:tc>
      </w:tr>
    </w:tbl>
    <w:p w14:paraId="4F089151" w14:textId="77777777" w:rsidR="00BB40FA" w:rsidRDefault="00BB40FA">
      <w:pPr>
        <w:rPr>
          <w:sz w:val="22"/>
        </w:rPr>
      </w:pPr>
    </w:p>
    <w:tbl>
      <w:tblPr>
        <w:tblW w:w="0" w:type="auto"/>
        <w:jc w:val="right"/>
        <w:tblCellMar>
          <w:left w:w="70" w:type="dxa"/>
          <w:right w:w="70" w:type="dxa"/>
        </w:tblCellMar>
        <w:tblLook w:val="0000" w:firstRow="0" w:lastRow="0" w:firstColumn="0" w:lastColumn="0" w:noHBand="0" w:noVBand="0"/>
      </w:tblPr>
      <w:tblGrid>
        <w:gridCol w:w="4489"/>
        <w:gridCol w:w="4489"/>
      </w:tblGrid>
      <w:tr w:rsidR="00BB40FA" w14:paraId="14EEC53F" w14:textId="77777777">
        <w:trPr>
          <w:cantSplit/>
          <w:jc w:val="right"/>
        </w:trPr>
        <w:tc>
          <w:tcPr>
            <w:tcW w:w="4489" w:type="dxa"/>
            <w:tcBorders>
              <w:bottom w:val="single" w:sz="4" w:space="0" w:color="auto"/>
            </w:tcBorders>
          </w:tcPr>
          <w:p w14:paraId="16BBA001" w14:textId="77777777" w:rsidR="00BB40FA" w:rsidRDefault="004141C0">
            <w:pPr>
              <w:jc w:val="both"/>
              <w:rPr>
                <w:sz w:val="22"/>
              </w:rPr>
            </w:pPr>
            <w:r>
              <w:rPr>
                <w:b/>
                <w:bCs/>
                <w:sz w:val="22"/>
              </w:rPr>
              <w:t>9</w:t>
            </w:r>
            <w:r w:rsidR="00935E03">
              <w:rPr>
                <w:b/>
                <w:bCs/>
                <w:sz w:val="22"/>
              </w:rPr>
              <w:t xml:space="preserve">. </w:t>
            </w:r>
            <w:r w:rsidR="00BB40FA">
              <w:rPr>
                <w:b/>
                <w:bCs/>
                <w:sz w:val="22"/>
              </w:rPr>
              <w:t>Modalidad</w:t>
            </w:r>
          </w:p>
        </w:tc>
        <w:tc>
          <w:tcPr>
            <w:tcW w:w="4489" w:type="dxa"/>
            <w:tcBorders>
              <w:bottom w:val="single" w:sz="4" w:space="0" w:color="auto"/>
            </w:tcBorders>
          </w:tcPr>
          <w:p w14:paraId="36F5F618" w14:textId="77777777" w:rsidR="00BB40FA" w:rsidRDefault="004141C0">
            <w:pPr>
              <w:jc w:val="both"/>
              <w:rPr>
                <w:b/>
                <w:sz w:val="22"/>
              </w:rPr>
            </w:pPr>
            <w:r>
              <w:rPr>
                <w:b/>
                <w:bCs/>
                <w:sz w:val="22"/>
                <w:szCs w:val="22"/>
              </w:rPr>
              <w:t>10</w:t>
            </w:r>
            <w:r w:rsidR="00BB40FA">
              <w:rPr>
                <w:b/>
                <w:bCs/>
                <w:sz w:val="22"/>
                <w:szCs w:val="22"/>
              </w:rPr>
              <w:t>.-Oportunidades de evaluación</w:t>
            </w:r>
          </w:p>
        </w:tc>
      </w:tr>
      <w:tr w:rsidR="00BB40FA" w14:paraId="79A0B7C6" w14:textId="77777777">
        <w:tblPrEx>
          <w:tblBorders>
            <w:top w:val="single" w:sz="4" w:space="0" w:color="auto"/>
            <w:left w:val="single" w:sz="4" w:space="0" w:color="auto"/>
            <w:bottom w:val="single" w:sz="4" w:space="0" w:color="auto"/>
            <w:right w:val="single" w:sz="4" w:space="0" w:color="auto"/>
          </w:tblBorders>
        </w:tblPrEx>
        <w:trPr>
          <w:cantSplit/>
          <w:jc w:val="right"/>
        </w:trPr>
        <w:tc>
          <w:tcPr>
            <w:tcW w:w="4489" w:type="dxa"/>
            <w:tcBorders>
              <w:top w:val="single" w:sz="4" w:space="0" w:color="auto"/>
              <w:bottom w:val="single" w:sz="4" w:space="0" w:color="auto"/>
              <w:right w:val="single" w:sz="4" w:space="0" w:color="auto"/>
            </w:tcBorders>
          </w:tcPr>
          <w:p w14:paraId="2711C327" w14:textId="77777777" w:rsidR="00BB40FA" w:rsidRDefault="00EC5112">
            <w:pPr>
              <w:jc w:val="both"/>
              <w:rPr>
                <w:sz w:val="22"/>
              </w:rPr>
            </w:pPr>
            <w:r>
              <w:rPr>
                <w:sz w:val="22"/>
              </w:rPr>
              <w:t>Curso (teórico-práctico)</w:t>
            </w:r>
          </w:p>
        </w:tc>
        <w:tc>
          <w:tcPr>
            <w:tcW w:w="4489" w:type="dxa"/>
            <w:tcBorders>
              <w:top w:val="single" w:sz="4" w:space="0" w:color="auto"/>
              <w:left w:val="single" w:sz="4" w:space="0" w:color="auto"/>
              <w:bottom w:val="single" w:sz="4" w:space="0" w:color="auto"/>
            </w:tcBorders>
          </w:tcPr>
          <w:p w14:paraId="6F786AA9" w14:textId="77777777" w:rsidR="00BB40FA" w:rsidRDefault="00BA4CC2">
            <w:pPr>
              <w:jc w:val="both"/>
              <w:rPr>
                <w:sz w:val="22"/>
              </w:rPr>
            </w:pPr>
            <w:r>
              <w:rPr>
                <w:sz w:val="22"/>
              </w:rPr>
              <w:t xml:space="preserve">ABGHJK= </w:t>
            </w:r>
            <w:r>
              <w:rPr>
                <w:b/>
                <w:bCs/>
                <w:sz w:val="22"/>
              </w:rPr>
              <w:t>Todas</w:t>
            </w:r>
          </w:p>
        </w:tc>
      </w:tr>
    </w:tbl>
    <w:p w14:paraId="25B713CD" w14:textId="77777777" w:rsidR="00BB40FA" w:rsidRDefault="004141C0">
      <w:pPr>
        <w:pStyle w:val="Ttulo6"/>
        <w:ind w:firstLine="480"/>
      </w:pPr>
      <w:r>
        <w:t>11</w:t>
      </w:r>
      <w:r w:rsidR="00935E03">
        <w:t xml:space="preserve">. </w:t>
      </w:r>
      <w:r w:rsidR="00BB40FA">
        <w:t xml:space="preserve">Requisitos </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89"/>
        <w:gridCol w:w="4489"/>
      </w:tblGrid>
      <w:tr w:rsidR="00BB40FA" w14:paraId="1DB724D8" w14:textId="77777777">
        <w:trPr>
          <w:jc w:val="right"/>
        </w:trPr>
        <w:tc>
          <w:tcPr>
            <w:tcW w:w="4489" w:type="dxa"/>
            <w:shd w:val="clear" w:color="auto" w:fill="C0C0C0"/>
          </w:tcPr>
          <w:p w14:paraId="7B7F7676" w14:textId="77777777" w:rsidR="00BB40FA" w:rsidRDefault="00BB40FA" w:rsidP="00C53D1E">
            <w:pPr>
              <w:jc w:val="center"/>
              <w:rPr>
                <w:b/>
                <w:sz w:val="22"/>
              </w:rPr>
            </w:pPr>
            <w:r>
              <w:rPr>
                <w:b/>
                <w:sz w:val="22"/>
              </w:rPr>
              <w:t>Pre-requisitos</w:t>
            </w:r>
          </w:p>
        </w:tc>
        <w:tc>
          <w:tcPr>
            <w:tcW w:w="4489" w:type="dxa"/>
            <w:shd w:val="clear" w:color="auto" w:fill="C0C0C0"/>
          </w:tcPr>
          <w:p w14:paraId="63F088A6" w14:textId="77777777" w:rsidR="00BB40FA" w:rsidRDefault="00BB40FA" w:rsidP="00C53D1E">
            <w:pPr>
              <w:jc w:val="center"/>
              <w:rPr>
                <w:b/>
                <w:sz w:val="22"/>
              </w:rPr>
            </w:pPr>
            <w:r>
              <w:rPr>
                <w:b/>
                <w:sz w:val="22"/>
              </w:rPr>
              <w:t>Co-requisitos</w:t>
            </w:r>
          </w:p>
        </w:tc>
      </w:tr>
      <w:tr w:rsidR="00BB40FA" w14:paraId="54A8159F" w14:textId="77777777">
        <w:trPr>
          <w:jc w:val="right"/>
        </w:trPr>
        <w:tc>
          <w:tcPr>
            <w:tcW w:w="4489" w:type="dxa"/>
          </w:tcPr>
          <w:p w14:paraId="160D3276" w14:textId="77777777" w:rsidR="00BB40FA" w:rsidRDefault="00FA6A7C" w:rsidP="00FA6A7C">
            <w:pPr>
              <w:jc w:val="center"/>
              <w:rPr>
                <w:sz w:val="22"/>
              </w:rPr>
            </w:pPr>
            <w:r>
              <w:rPr>
                <w:sz w:val="22"/>
              </w:rPr>
              <w:t>Ninguno</w:t>
            </w:r>
          </w:p>
        </w:tc>
        <w:tc>
          <w:tcPr>
            <w:tcW w:w="4489" w:type="dxa"/>
          </w:tcPr>
          <w:p w14:paraId="135590FE" w14:textId="77777777" w:rsidR="00BB40FA" w:rsidRDefault="00BB40FA" w:rsidP="0043624E">
            <w:pPr>
              <w:jc w:val="both"/>
              <w:rPr>
                <w:sz w:val="22"/>
              </w:rPr>
            </w:pPr>
          </w:p>
        </w:tc>
      </w:tr>
    </w:tbl>
    <w:p w14:paraId="4F525B30" w14:textId="77777777" w:rsidR="00BB40FA" w:rsidRDefault="00BB40FA">
      <w:pPr>
        <w:pStyle w:val="Ttulo6"/>
      </w:pPr>
      <w:r>
        <w:rPr>
          <w:b w:val="0"/>
          <w:bCs w:val="0"/>
          <w:szCs w:val="24"/>
        </w:rPr>
        <w:t xml:space="preserve">         </w:t>
      </w:r>
      <w:r w:rsidR="004141C0">
        <w:t>12</w:t>
      </w:r>
      <w:r w:rsidR="00935E03">
        <w:t xml:space="preserve">. </w:t>
      </w:r>
      <w:r>
        <w:t>Características del proceso de enseñanza aprendizaje</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92"/>
        <w:gridCol w:w="2993"/>
        <w:gridCol w:w="2993"/>
      </w:tblGrid>
      <w:tr w:rsidR="00BB40FA" w14:paraId="69F3C66A" w14:textId="77777777">
        <w:trPr>
          <w:cantSplit/>
          <w:jc w:val="right"/>
        </w:trPr>
        <w:tc>
          <w:tcPr>
            <w:tcW w:w="2992" w:type="dxa"/>
            <w:shd w:val="clear" w:color="auto" w:fill="C0C0C0"/>
          </w:tcPr>
          <w:p w14:paraId="258125E4" w14:textId="77777777" w:rsidR="00BB40FA" w:rsidRDefault="00BB40FA" w:rsidP="00C53D1E">
            <w:pPr>
              <w:jc w:val="center"/>
              <w:rPr>
                <w:b/>
                <w:sz w:val="22"/>
              </w:rPr>
            </w:pPr>
            <w:r>
              <w:rPr>
                <w:b/>
                <w:sz w:val="22"/>
              </w:rPr>
              <w:t>Individual / Grupal</w:t>
            </w:r>
          </w:p>
        </w:tc>
        <w:tc>
          <w:tcPr>
            <w:tcW w:w="2993" w:type="dxa"/>
            <w:shd w:val="clear" w:color="auto" w:fill="C0C0C0"/>
          </w:tcPr>
          <w:p w14:paraId="6697736B" w14:textId="77777777" w:rsidR="00BB40FA" w:rsidRDefault="00BB40FA" w:rsidP="00C53D1E">
            <w:pPr>
              <w:jc w:val="center"/>
              <w:rPr>
                <w:b/>
                <w:sz w:val="22"/>
              </w:rPr>
            </w:pPr>
            <w:r>
              <w:rPr>
                <w:b/>
                <w:sz w:val="22"/>
              </w:rPr>
              <w:t>Máximo</w:t>
            </w:r>
          </w:p>
        </w:tc>
        <w:tc>
          <w:tcPr>
            <w:tcW w:w="2993" w:type="dxa"/>
            <w:shd w:val="clear" w:color="auto" w:fill="C0C0C0"/>
          </w:tcPr>
          <w:p w14:paraId="5B33B6AC" w14:textId="77777777" w:rsidR="00BB40FA" w:rsidRDefault="00BB40FA" w:rsidP="00C53D1E">
            <w:pPr>
              <w:jc w:val="center"/>
              <w:rPr>
                <w:b/>
                <w:sz w:val="22"/>
              </w:rPr>
            </w:pPr>
            <w:r>
              <w:rPr>
                <w:b/>
                <w:sz w:val="22"/>
              </w:rPr>
              <w:t>Mínimo</w:t>
            </w:r>
          </w:p>
        </w:tc>
      </w:tr>
      <w:tr w:rsidR="00BB40FA" w14:paraId="39A0F150" w14:textId="77777777">
        <w:trPr>
          <w:cantSplit/>
          <w:jc w:val="right"/>
        </w:trPr>
        <w:tc>
          <w:tcPr>
            <w:tcW w:w="2992" w:type="dxa"/>
          </w:tcPr>
          <w:p w14:paraId="480FB9DB" w14:textId="77777777" w:rsidR="00BB40FA" w:rsidRDefault="00EC5112" w:rsidP="00FA6A7C">
            <w:pPr>
              <w:jc w:val="center"/>
              <w:rPr>
                <w:sz w:val="22"/>
              </w:rPr>
            </w:pPr>
            <w:r>
              <w:rPr>
                <w:sz w:val="22"/>
              </w:rPr>
              <w:t>Grupal</w:t>
            </w:r>
          </w:p>
        </w:tc>
        <w:tc>
          <w:tcPr>
            <w:tcW w:w="2993" w:type="dxa"/>
          </w:tcPr>
          <w:p w14:paraId="1E59EF3C" w14:textId="77777777" w:rsidR="00BB40FA" w:rsidRDefault="00EC5112" w:rsidP="00FA6A7C">
            <w:pPr>
              <w:jc w:val="center"/>
              <w:rPr>
                <w:sz w:val="22"/>
              </w:rPr>
            </w:pPr>
            <w:r>
              <w:rPr>
                <w:sz w:val="22"/>
              </w:rPr>
              <w:t>25</w:t>
            </w:r>
          </w:p>
        </w:tc>
        <w:tc>
          <w:tcPr>
            <w:tcW w:w="2993" w:type="dxa"/>
          </w:tcPr>
          <w:p w14:paraId="7B3BA11E" w14:textId="77777777" w:rsidR="00BB40FA" w:rsidRDefault="00EC5112" w:rsidP="00FA6A7C">
            <w:pPr>
              <w:jc w:val="center"/>
              <w:rPr>
                <w:sz w:val="22"/>
              </w:rPr>
            </w:pPr>
            <w:r>
              <w:rPr>
                <w:sz w:val="22"/>
              </w:rPr>
              <w:t>15</w:t>
            </w:r>
          </w:p>
        </w:tc>
      </w:tr>
    </w:tbl>
    <w:p w14:paraId="6E5655D0" w14:textId="77777777" w:rsidR="00BB40FA" w:rsidRDefault="00BB40FA">
      <w:pPr>
        <w:jc w:val="both"/>
        <w:rPr>
          <w:sz w:val="22"/>
        </w:rPr>
      </w:pPr>
    </w:p>
    <w:p w14:paraId="0126FEE8" w14:textId="77777777" w:rsidR="004141C0" w:rsidRDefault="004141C0">
      <w:pPr>
        <w:jc w:val="both"/>
        <w:rPr>
          <w:sz w:val="22"/>
        </w:rPr>
      </w:pPr>
    </w:p>
    <w:tbl>
      <w:tblPr>
        <w:tblW w:w="0" w:type="auto"/>
        <w:jc w:val="right"/>
        <w:tblCellMar>
          <w:left w:w="70" w:type="dxa"/>
          <w:right w:w="70" w:type="dxa"/>
        </w:tblCellMar>
        <w:tblLook w:val="0000" w:firstRow="0" w:lastRow="0" w:firstColumn="0" w:lastColumn="0" w:noHBand="0" w:noVBand="0"/>
      </w:tblPr>
      <w:tblGrid>
        <w:gridCol w:w="4489"/>
        <w:gridCol w:w="4489"/>
      </w:tblGrid>
      <w:tr w:rsidR="00BB40FA" w14:paraId="0DDC852A" w14:textId="77777777">
        <w:trPr>
          <w:cantSplit/>
          <w:jc w:val="right"/>
        </w:trPr>
        <w:tc>
          <w:tcPr>
            <w:tcW w:w="4489" w:type="dxa"/>
            <w:tcBorders>
              <w:bottom w:val="single" w:sz="4" w:space="0" w:color="auto"/>
            </w:tcBorders>
          </w:tcPr>
          <w:p w14:paraId="500DC4F3" w14:textId="77777777" w:rsidR="00BB40FA" w:rsidRDefault="004141C0">
            <w:pPr>
              <w:jc w:val="both"/>
              <w:rPr>
                <w:b/>
                <w:sz w:val="22"/>
              </w:rPr>
            </w:pPr>
            <w:r>
              <w:rPr>
                <w:b/>
                <w:bCs/>
                <w:sz w:val="22"/>
                <w:szCs w:val="22"/>
              </w:rPr>
              <w:t>13</w:t>
            </w:r>
            <w:r w:rsidR="00935E03">
              <w:rPr>
                <w:b/>
                <w:bCs/>
                <w:sz w:val="22"/>
                <w:szCs w:val="22"/>
              </w:rPr>
              <w:t xml:space="preserve">. </w:t>
            </w:r>
            <w:r w:rsidR="00BB40FA">
              <w:rPr>
                <w:b/>
                <w:bCs/>
                <w:sz w:val="22"/>
                <w:szCs w:val="22"/>
              </w:rPr>
              <w:t>Agrupación natural de la Experiencia educativa (áreas de conocimiento, academia, ejes, módulos, departamentos)</w:t>
            </w:r>
          </w:p>
        </w:tc>
        <w:tc>
          <w:tcPr>
            <w:tcW w:w="4489" w:type="dxa"/>
            <w:tcBorders>
              <w:bottom w:val="single" w:sz="4" w:space="0" w:color="auto"/>
            </w:tcBorders>
          </w:tcPr>
          <w:p w14:paraId="3B4980BC" w14:textId="77777777" w:rsidR="00BB40FA" w:rsidRDefault="004141C0" w:rsidP="004141C0">
            <w:pPr>
              <w:jc w:val="center"/>
              <w:rPr>
                <w:b/>
                <w:sz w:val="22"/>
              </w:rPr>
            </w:pPr>
            <w:r>
              <w:rPr>
                <w:b/>
                <w:bCs/>
                <w:sz w:val="22"/>
                <w:szCs w:val="22"/>
              </w:rPr>
              <w:t>14</w:t>
            </w:r>
            <w:r w:rsidR="00935E03">
              <w:rPr>
                <w:b/>
                <w:bCs/>
                <w:sz w:val="22"/>
                <w:szCs w:val="22"/>
              </w:rPr>
              <w:t xml:space="preserve">. </w:t>
            </w:r>
            <w:r w:rsidR="00BB40FA">
              <w:rPr>
                <w:b/>
                <w:bCs/>
                <w:sz w:val="22"/>
                <w:szCs w:val="22"/>
              </w:rPr>
              <w:t>Proyecto integrador</w:t>
            </w:r>
          </w:p>
        </w:tc>
      </w:tr>
      <w:tr w:rsidR="00BB40FA" w14:paraId="6C401FA5" w14:textId="77777777">
        <w:tblPrEx>
          <w:tblBorders>
            <w:top w:val="single" w:sz="4" w:space="0" w:color="auto"/>
            <w:left w:val="single" w:sz="4" w:space="0" w:color="auto"/>
            <w:bottom w:val="single" w:sz="4" w:space="0" w:color="auto"/>
            <w:right w:val="single" w:sz="4" w:space="0" w:color="auto"/>
          </w:tblBorders>
        </w:tblPrEx>
        <w:trPr>
          <w:cantSplit/>
          <w:jc w:val="right"/>
        </w:trPr>
        <w:tc>
          <w:tcPr>
            <w:tcW w:w="4489" w:type="dxa"/>
            <w:tcBorders>
              <w:top w:val="single" w:sz="4" w:space="0" w:color="auto"/>
              <w:bottom w:val="single" w:sz="4" w:space="0" w:color="auto"/>
              <w:right w:val="single" w:sz="4" w:space="0" w:color="auto"/>
            </w:tcBorders>
          </w:tcPr>
          <w:p w14:paraId="5FED6011" w14:textId="77777777" w:rsidR="00BB40FA" w:rsidRDefault="00EC5112">
            <w:pPr>
              <w:jc w:val="both"/>
              <w:rPr>
                <w:sz w:val="22"/>
              </w:rPr>
            </w:pPr>
            <w:r>
              <w:rPr>
                <w:sz w:val="22"/>
              </w:rPr>
              <w:t xml:space="preserve">Academia de </w:t>
            </w:r>
            <w:r w:rsidR="00FA6A7C">
              <w:rPr>
                <w:sz w:val="22"/>
              </w:rPr>
              <w:t>Experiencia Recepcional</w:t>
            </w:r>
          </w:p>
        </w:tc>
        <w:tc>
          <w:tcPr>
            <w:tcW w:w="4489" w:type="dxa"/>
            <w:tcBorders>
              <w:top w:val="single" w:sz="4" w:space="0" w:color="auto"/>
              <w:left w:val="single" w:sz="4" w:space="0" w:color="auto"/>
              <w:bottom w:val="single" w:sz="4" w:space="0" w:color="auto"/>
            </w:tcBorders>
          </w:tcPr>
          <w:p w14:paraId="308B54C7" w14:textId="77777777" w:rsidR="00BB40FA" w:rsidRDefault="00EC5112" w:rsidP="00FA6A7C">
            <w:pPr>
              <w:jc w:val="center"/>
              <w:rPr>
                <w:sz w:val="22"/>
              </w:rPr>
            </w:pPr>
            <w:r>
              <w:rPr>
                <w:sz w:val="22"/>
              </w:rPr>
              <w:t>Ninguno</w:t>
            </w:r>
          </w:p>
        </w:tc>
      </w:tr>
    </w:tbl>
    <w:p w14:paraId="730AF679" w14:textId="77777777" w:rsidR="007768BC" w:rsidRDefault="00BB40FA">
      <w:pPr>
        <w:pStyle w:val="Ttulo6"/>
      </w:pPr>
      <w:r>
        <w:t xml:space="preserve">         </w:t>
      </w:r>
    </w:p>
    <w:p w14:paraId="069E71C7" w14:textId="77777777" w:rsidR="00BB40FA" w:rsidRDefault="00BB40FA">
      <w:pPr>
        <w:pStyle w:val="Ttulo6"/>
      </w:pPr>
      <w:r>
        <w:t>1</w:t>
      </w:r>
      <w:r w:rsidR="004141C0">
        <w:t>5</w:t>
      </w:r>
      <w:r w:rsidR="00935E03">
        <w:t xml:space="preserve">. </w:t>
      </w:r>
      <w:r>
        <w:t>Fecha</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92"/>
        <w:gridCol w:w="2993"/>
        <w:gridCol w:w="2993"/>
      </w:tblGrid>
      <w:tr w:rsidR="00BB40FA" w14:paraId="49963887" w14:textId="77777777">
        <w:trPr>
          <w:jc w:val="right"/>
        </w:trPr>
        <w:tc>
          <w:tcPr>
            <w:tcW w:w="2992" w:type="dxa"/>
            <w:shd w:val="clear" w:color="auto" w:fill="C0C0C0"/>
          </w:tcPr>
          <w:p w14:paraId="077F8F7A" w14:textId="77777777" w:rsidR="00BB40FA" w:rsidRDefault="00BB40FA" w:rsidP="00C53D1E">
            <w:pPr>
              <w:jc w:val="center"/>
              <w:rPr>
                <w:b/>
                <w:sz w:val="22"/>
              </w:rPr>
            </w:pPr>
            <w:r>
              <w:rPr>
                <w:b/>
                <w:sz w:val="22"/>
              </w:rPr>
              <w:lastRenderedPageBreak/>
              <w:t>Elaboración</w:t>
            </w:r>
          </w:p>
        </w:tc>
        <w:tc>
          <w:tcPr>
            <w:tcW w:w="2993" w:type="dxa"/>
            <w:shd w:val="clear" w:color="auto" w:fill="C0C0C0"/>
          </w:tcPr>
          <w:p w14:paraId="43AFE6EE" w14:textId="77777777" w:rsidR="00BB40FA" w:rsidRDefault="00BB40FA" w:rsidP="00C53D1E">
            <w:pPr>
              <w:jc w:val="center"/>
              <w:rPr>
                <w:b/>
                <w:sz w:val="22"/>
              </w:rPr>
            </w:pPr>
            <w:r>
              <w:rPr>
                <w:b/>
                <w:sz w:val="22"/>
              </w:rPr>
              <w:t>Modificación</w:t>
            </w:r>
          </w:p>
        </w:tc>
        <w:tc>
          <w:tcPr>
            <w:tcW w:w="2993" w:type="dxa"/>
            <w:shd w:val="clear" w:color="auto" w:fill="C0C0C0"/>
          </w:tcPr>
          <w:p w14:paraId="4E3B075C" w14:textId="77777777" w:rsidR="00BB40FA" w:rsidRDefault="00BB40FA" w:rsidP="00C53D1E">
            <w:pPr>
              <w:jc w:val="center"/>
              <w:rPr>
                <w:b/>
                <w:sz w:val="22"/>
              </w:rPr>
            </w:pPr>
            <w:r>
              <w:rPr>
                <w:b/>
                <w:sz w:val="22"/>
              </w:rPr>
              <w:t>Aprobación</w:t>
            </w:r>
          </w:p>
        </w:tc>
      </w:tr>
      <w:tr w:rsidR="00FA6A7C" w14:paraId="5E8049F3" w14:textId="77777777">
        <w:trPr>
          <w:jc w:val="right"/>
        </w:trPr>
        <w:tc>
          <w:tcPr>
            <w:tcW w:w="2992" w:type="dxa"/>
          </w:tcPr>
          <w:p w14:paraId="2303604C" w14:textId="77777777" w:rsidR="00FA6A7C" w:rsidRDefault="00FA6A7C" w:rsidP="00FA6A7C">
            <w:pPr>
              <w:jc w:val="both"/>
              <w:rPr>
                <w:sz w:val="22"/>
              </w:rPr>
            </w:pPr>
            <w:r>
              <w:rPr>
                <w:sz w:val="22"/>
              </w:rPr>
              <w:t xml:space="preserve">02 de </w:t>
            </w:r>
            <w:r w:rsidR="00CD346E">
              <w:rPr>
                <w:sz w:val="22"/>
              </w:rPr>
              <w:t>marzo</w:t>
            </w:r>
            <w:r>
              <w:rPr>
                <w:sz w:val="22"/>
              </w:rPr>
              <w:t xml:space="preserve"> 20</w:t>
            </w:r>
            <w:r w:rsidR="00CD346E">
              <w:rPr>
                <w:sz w:val="22"/>
              </w:rPr>
              <w:t>22</w:t>
            </w:r>
          </w:p>
        </w:tc>
        <w:tc>
          <w:tcPr>
            <w:tcW w:w="2993" w:type="dxa"/>
          </w:tcPr>
          <w:p w14:paraId="53920180" w14:textId="77777777" w:rsidR="00FA6A7C" w:rsidRDefault="00794086" w:rsidP="00FA6A7C">
            <w:pPr>
              <w:jc w:val="both"/>
              <w:rPr>
                <w:sz w:val="22"/>
              </w:rPr>
            </w:pPr>
            <w:r>
              <w:rPr>
                <w:sz w:val="22"/>
              </w:rPr>
              <w:t>08 de Agosto 2022</w:t>
            </w:r>
          </w:p>
        </w:tc>
        <w:tc>
          <w:tcPr>
            <w:tcW w:w="2993" w:type="dxa"/>
          </w:tcPr>
          <w:p w14:paraId="235066B1" w14:textId="77777777" w:rsidR="00FA6A7C" w:rsidRDefault="00FA6A7C" w:rsidP="00FA6A7C">
            <w:pPr>
              <w:jc w:val="both"/>
              <w:rPr>
                <w:sz w:val="22"/>
              </w:rPr>
            </w:pPr>
            <w:r>
              <w:rPr>
                <w:sz w:val="22"/>
              </w:rPr>
              <w:t>------------------------------------</w:t>
            </w:r>
          </w:p>
        </w:tc>
      </w:tr>
    </w:tbl>
    <w:p w14:paraId="7AA1CB36" w14:textId="77777777" w:rsidR="00BB40FA" w:rsidRPr="00751BDA" w:rsidRDefault="00BB40FA" w:rsidP="00751BDA">
      <w:pPr>
        <w:pStyle w:val="Ttulo6"/>
        <w:rPr>
          <w:b w:val="0"/>
          <w:bCs w:val="0"/>
          <w:szCs w:val="24"/>
        </w:rPr>
      </w:pPr>
      <w:r>
        <w:rPr>
          <w:b w:val="0"/>
          <w:bCs w:val="0"/>
          <w:szCs w:val="24"/>
        </w:rPr>
        <w:t xml:space="preserve">        </w:t>
      </w:r>
      <w:r>
        <w:t>1</w:t>
      </w:r>
      <w:r w:rsidR="004141C0">
        <w:t>6</w:t>
      </w:r>
      <w:r w:rsidR="00935E03">
        <w:t xml:space="preserve">. </w:t>
      </w:r>
      <w:r>
        <w:t xml:space="preserve">Nombre de los académicos que participaron </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8"/>
      </w:tblGrid>
      <w:tr w:rsidR="00BB40FA" w14:paraId="436C3084" w14:textId="77777777">
        <w:trPr>
          <w:jc w:val="right"/>
        </w:trPr>
        <w:tc>
          <w:tcPr>
            <w:tcW w:w="8978" w:type="dxa"/>
          </w:tcPr>
          <w:p w14:paraId="2BFDD1F3" w14:textId="77777777" w:rsidR="00BB40FA" w:rsidRDefault="007E6AE4" w:rsidP="00D0023C">
            <w:pPr>
              <w:jc w:val="both"/>
              <w:rPr>
                <w:sz w:val="22"/>
              </w:rPr>
            </w:pPr>
            <w:r>
              <w:rPr>
                <w:b/>
                <w:sz w:val="22"/>
              </w:rPr>
              <w:t>Dra. Nancy Dominguez Gonzalez,</w:t>
            </w:r>
            <w:r w:rsidR="00C80EB7">
              <w:rPr>
                <w:b/>
                <w:sz w:val="22"/>
              </w:rPr>
              <w:t xml:space="preserve"> </w:t>
            </w:r>
            <w:r>
              <w:rPr>
                <w:b/>
                <w:sz w:val="22"/>
              </w:rPr>
              <w:t>Dra. María de Jesús Martínez Hernández M.</w:t>
            </w:r>
            <w:r w:rsidR="00C80EB7">
              <w:rPr>
                <w:b/>
                <w:sz w:val="22"/>
              </w:rPr>
              <w:t>C</w:t>
            </w:r>
            <w:r>
              <w:rPr>
                <w:b/>
                <w:sz w:val="22"/>
              </w:rPr>
              <w:t xml:space="preserve">. </w:t>
            </w:r>
            <w:r w:rsidRPr="004A7164">
              <w:rPr>
                <w:b/>
                <w:sz w:val="22"/>
              </w:rPr>
              <w:t>Doris Gpe. Castillo Roc</w:t>
            </w:r>
            <w:r>
              <w:rPr>
                <w:b/>
                <w:sz w:val="22"/>
              </w:rPr>
              <w:t>ha</w:t>
            </w:r>
            <w:r w:rsidR="00C80EB7">
              <w:rPr>
                <w:b/>
                <w:sz w:val="22"/>
              </w:rPr>
              <w:t xml:space="preserve">, </w:t>
            </w:r>
            <w:r>
              <w:rPr>
                <w:b/>
                <w:sz w:val="22"/>
              </w:rPr>
              <w:t xml:space="preserve"> </w:t>
            </w:r>
            <w:r w:rsidR="00FA6A7C">
              <w:rPr>
                <w:b/>
                <w:sz w:val="22"/>
              </w:rPr>
              <w:t>M.</w:t>
            </w:r>
            <w:r w:rsidR="00C80EB7">
              <w:rPr>
                <w:b/>
                <w:sz w:val="22"/>
              </w:rPr>
              <w:t>C</w:t>
            </w:r>
            <w:r w:rsidR="00FA6A7C">
              <w:rPr>
                <w:b/>
                <w:sz w:val="22"/>
              </w:rPr>
              <w:t>. Manuel Castañeda Armenta</w:t>
            </w:r>
            <w:r w:rsidR="00C80EB7">
              <w:rPr>
                <w:b/>
                <w:sz w:val="22"/>
              </w:rPr>
              <w:t>,</w:t>
            </w:r>
            <w:r w:rsidR="00FA6A7C">
              <w:rPr>
                <w:b/>
                <w:sz w:val="22"/>
              </w:rPr>
              <w:t xml:space="preserve"> </w:t>
            </w:r>
            <w:r w:rsidR="00C80EB7">
              <w:rPr>
                <w:b/>
                <w:sz w:val="22"/>
              </w:rPr>
              <w:t xml:space="preserve">M.C. Francisco Sanchez, </w:t>
            </w:r>
            <w:r w:rsidR="00B93B94">
              <w:rPr>
                <w:b/>
                <w:sz w:val="22"/>
              </w:rPr>
              <w:t xml:space="preserve"> </w:t>
            </w:r>
            <w:r w:rsidR="00316D32" w:rsidRPr="00C80EB7">
              <w:rPr>
                <w:b/>
                <w:sz w:val="22"/>
              </w:rPr>
              <w:t>Dra. Ana Isabel Suárez Guerrero</w:t>
            </w:r>
            <w:r w:rsidR="00BC4852">
              <w:rPr>
                <w:b/>
                <w:sz w:val="22"/>
              </w:rPr>
              <w:t>,</w:t>
            </w:r>
            <w:r>
              <w:rPr>
                <w:b/>
                <w:sz w:val="22"/>
              </w:rPr>
              <w:t xml:space="preserve"> </w:t>
            </w:r>
            <w:r w:rsidR="00C80EB7">
              <w:rPr>
                <w:b/>
                <w:sz w:val="22"/>
              </w:rPr>
              <w:t>M.C. Enrique Aguirre Lopez</w:t>
            </w:r>
            <w:r w:rsidR="00AD5E11">
              <w:rPr>
                <w:b/>
                <w:sz w:val="22"/>
              </w:rPr>
              <w:t xml:space="preserve">, </w:t>
            </w:r>
            <w:r>
              <w:rPr>
                <w:b/>
                <w:sz w:val="22"/>
              </w:rPr>
              <w:t>Dr. Carlos Roberto Cerdán Cabrera</w:t>
            </w:r>
          </w:p>
        </w:tc>
      </w:tr>
    </w:tbl>
    <w:p w14:paraId="288E1E9B" w14:textId="77777777" w:rsidR="00BB40FA" w:rsidRDefault="00BB40FA" w:rsidP="00AD5E11">
      <w:pPr>
        <w:pStyle w:val="Ttulo6"/>
        <w:ind w:left="567"/>
        <w:jc w:val="both"/>
      </w:pPr>
      <w:r>
        <w:t>1</w:t>
      </w:r>
      <w:r w:rsidR="004141C0">
        <w:t>7</w:t>
      </w:r>
      <w:r w:rsidR="00935E03">
        <w:t xml:space="preserve">. </w:t>
      </w:r>
      <w:r>
        <w:t>Perfil del docente</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8"/>
      </w:tblGrid>
      <w:tr w:rsidR="00BB40FA" w14:paraId="77011F90" w14:textId="77777777">
        <w:trPr>
          <w:jc w:val="right"/>
        </w:trPr>
        <w:tc>
          <w:tcPr>
            <w:tcW w:w="8978" w:type="dxa"/>
          </w:tcPr>
          <w:p w14:paraId="6F38F44D" w14:textId="77777777" w:rsidR="00BB40FA" w:rsidRDefault="00BA2DB2" w:rsidP="00BA2DB2">
            <w:pPr>
              <w:jc w:val="both"/>
              <w:rPr>
                <w:bCs/>
                <w:sz w:val="22"/>
              </w:rPr>
            </w:pPr>
            <w:r>
              <w:rPr>
                <w:bCs/>
                <w:sz w:val="22"/>
              </w:rPr>
              <w:t xml:space="preserve">licenciatura </w:t>
            </w:r>
            <w:r w:rsidR="00CD346E">
              <w:rPr>
                <w:bCs/>
                <w:sz w:val="22"/>
              </w:rPr>
              <w:t xml:space="preserve">en cualquiera de las áreas del conocimiento preferentemente con estudios de </w:t>
            </w:r>
            <w:r w:rsidR="00BE664D">
              <w:rPr>
                <w:bCs/>
                <w:sz w:val="22"/>
              </w:rPr>
              <w:t>posgrado</w:t>
            </w:r>
            <w:r w:rsidR="00CD346E">
              <w:rPr>
                <w:bCs/>
                <w:sz w:val="22"/>
              </w:rPr>
              <w:t xml:space="preserve"> y competencias en investigación, académico de</w:t>
            </w:r>
            <w:r w:rsidR="00FA6A7C">
              <w:rPr>
                <w:bCs/>
                <w:sz w:val="22"/>
              </w:rPr>
              <w:t xml:space="preserve"> tiempo completo o investigador, </w:t>
            </w:r>
            <w:r w:rsidR="00BE664D">
              <w:rPr>
                <w:bCs/>
                <w:sz w:val="22"/>
              </w:rPr>
              <w:t>con</w:t>
            </w:r>
            <w:r w:rsidR="00FA6A7C">
              <w:rPr>
                <w:bCs/>
                <w:sz w:val="22"/>
              </w:rPr>
              <w:t xml:space="preserve"> un</w:t>
            </w:r>
            <w:r w:rsidR="00BE664D">
              <w:rPr>
                <w:bCs/>
                <w:sz w:val="22"/>
              </w:rPr>
              <w:t xml:space="preserve"> mínimo de </w:t>
            </w:r>
            <w:r w:rsidR="00CD346E">
              <w:rPr>
                <w:bCs/>
                <w:sz w:val="22"/>
              </w:rPr>
              <w:t>cinco</w:t>
            </w:r>
            <w:r w:rsidR="00BE664D">
              <w:rPr>
                <w:bCs/>
                <w:sz w:val="22"/>
              </w:rPr>
              <w:t xml:space="preserve"> años de experiencia docente en nivel superior</w:t>
            </w:r>
            <w:r w:rsidR="00CD346E">
              <w:rPr>
                <w:bCs/>
                <w:sz w:val="22"/>
              </w:rPr>
              <w:t xml:space="preserve"> y experiencia en el campo de las ciencias agrícolas.</w:t>
            </w:r>
          </w:p>
        </w:tc>
      </w:tr>
    </w:tbl>
    <w:p w14:paraId="0124BF3E" w14:textId="77777777" w:rsidR="00BB40FA" w:rsidRDefault="00BB40FA">
      <w:pPr>
        <w:jc w:val="both"/>
        <w:rPr>
          <w:b/>
          <w:sz w:val="22"/>
        </w:rPr>
      </w:pPr>
    </w:p>
    <w:tbl>
      <w:tblPr>
        <w:tblW w:w="0" w:type="auto"/>
        <w:jc w:val="right"/>
        <w:tblCellMar>
          <w:left w:w="70" w:type="dxa"/>
          <w:right w:w="70" w:type="dxa"/>
        </w:tblCellMar>
        <w:tblLook w:val="0000" w:firstRow="0" w:lastRow="0" w:firstColumn="0" w:lastColumn="0" w:noHBand="0" w:noVBand="0"/>
      </w:tblPr>
      <w:tblGrid>
        <w:gridCol w:w="4445"/>
        <w:gridCol w:w="4489"/>
      </w:tblGrid>
      <w:tr w:rsidR="00BB40FA" w14:paraId="37C184EA" w14:textId="77777777">
        <w:trPr>
          <w:cantSplit/>
          <w:jc w:val="right"/>
        </w:trPr>
        <w:tc>
          <w:tcPr>
            <w:tcW w:w="4445" w:type="dxa"/>
            <w:tcBorders>
              <w:bottom w:val="single" w:sz="4" w:space="0" w:color="auto"/>
            </w:tcBorders>
          </w:tcPr>
          <w:p w14:paraId="79C95E99" w14:textId="77777777" w:rsidR="00BB40FA" w:rsidRDefault="004141C0">
            <w:pPr>
              <w:jc w:val="both"/>
              <w:rPr>
                <w:b/>
                <w:sz w:val="22"/>
              </w:rPr>
            </w:pPr>
            <w:r>
              <w:rPr>
                <w:b/>
                <w:bCs/>
                <w:sz w:val="22"/>
                <w:szCs w:val="22"/>
              </w:rPr>
              <w:t>18</w:t>
            </w:r>
            <w:r w:rsidR="00935E03">
              <w:rPr>
                <w:b/>
                <w:bCs/>
                <w:sz w:val="22"/>
                <w:szCs w:val="22"/>
              </w:rPr>
              <w:t xml:space="preserve">. </w:t>
            </w:r>
            <w:r w:rsidR="00BB40FA">
              <w:rPr>
                <w:b/>
                <w:bCs/>
                <w:sz w:val="22"/>
                <w:szCs w:val="22"/>
              </w:rPr>
              <w:t>Espacio</w:t>
            </w:r>
          </w:p>
        </w:tc>
        <w:tc>
          <w:tcPr>
            <w:tcW w:w="4489" w:type="dxa"/>
            <w:tcBorders>
              <w:bottom w:val="single" w:sz="4" w:space="0" w:color="auto"/>
            </w:tcBorders>
          </w:tcPr>
          <w:p w14:paraId="3D3F12D0" w14:textId="77777777" w:rsidR="00BB40FA" w:rsidRDefault="004141C0">
            <w:pPr>
              <w:jc w:val="both"/>
              <w:rPr>
                <w:b/>
                <w:sz w:val="22"/>
              </w:rPr>
            </w:pPr>
            <w:r>
              <w:rPr>
                <w:b/>
                <w:bCs/>
                <w:sz w:val="22"/>
                <w:szCs w:val="22"/>
              </w:rPr>
              <w:t>19</w:t>
            </w:r>
            <w:r w:rsidR="00BB40FA">
              <w:rPr>
                <w:b/>
                <w:bCs/>
                <w:sz w:val="22"/>
                <w:szCs w:val="22"/>
              </w:rPr>
              <w:t>.-Relación disciplinaria</w:t>
            </w:r>
            <w:r w:rsidR="00BB40FA">
              <w:rPr>
                <w:b/>
              </w:rPr>
              <w:t xml:space="preserve"> </w:t>
            </w:r>
          </w:p>
        </w:tc>
      </w:tr>
      <w:tr w:rsidR="00BB40FA" w14:paraId="5D26A439" w14:textId="77777777">
        <w:tblPrEx>
          <w:tblBorders>
            <w:top w:val="single" w:sz="4" w:space="0" w:color="auto"/>
            <w:left w:val="single" w:sz="4" w:space="0" w:color="auto"/>
            <w:bottom w:val="single" w:sz="4" w:space="0" w:color="auto"/>
            <w:right w:val="single" w:sz="4" w:space="0" w:color="auto"/>
          </w:tblBorders>
        </w:tblPrEx>
        <w:trPr>
          <w:cantSplit/>
          <w:jc w:val="right"/>
        </w:trPr>
        <w:tc>
          <w:tcPr>
            <w:tcW w:w="4445" w:type="dxa"/>
            <w:tcBorders>
              <w:top w:val="single" w:sz="4" w:space="0" w:color="auto"/>
              <w:bottom w:val="single" w:sz="4" w:space="0" w:color="auto"/>
              <w:right w:val="single" w:sz="4" w:space="0" w:color="auto"/>
            </w:tcBorders>
          </w:tcPr>
          <w:p w14:paraId="1614C633" w14:textId="77777777" w:rsidR="00BB40FA" w:rsidRDefault="001C2855">
            <w:pPr>
              <w:jc w:val="both"/>
              <w:rPr>
                <w:sz w:val="22"/>
              </w:rPr>
            </w:pPr>
            <w:r>
              <w:rPr>
                <w:sz w:val="22"/>
              </w:rPr>
              <w:t>Institucional intraprograma académico</w:t>
            </w:r>
          </w:p>
        </w:tc>
        <w:tc>
          <w:tcPr>
            <w:tcW w:w="4489" w:type="dxa"/>
            <w:tcBorders>
              <w:top w:val="single" w:sz="4" w:space="0" w:color="auto"/>
              <w:left w:val="single" w:sz="4" w:space="0" w:color="auto"/>
              <w:bottom w:val="single" w:sz="4" w:space="0" w:color="auto"/>
            </w:tcBorders>
          </w:tcPr>
          <w:p w14:paraId="3604470E" w14:textId="77777777" w:rsidR="00BB40FA" w:rsidRDefault="00FA6A7C">
            <w:pPr>
              <w:jc w:val="both"/>
              <w:rPr>
                <w:sz w:val="22"/>
              </w:rPr>
            </w:pPr>
            <w:r>
              <w:rPr>
                <w:sz w:val="22"/>
              </w:rPr>
              <w:t>I</w:t>
            </w:r>
            <w:r w:rsidR="00DF1E13">
              <w:rPr>
                <w:sz w:val="22"/>
              </w:rPr>
              <w:t xml:space="preserve">nterdisciplinaria </w:t>
            </w:r>
            <w:r>
              <w:rPr>
                <w:sz w:val="22"/>
              </w:rPr>
              <w:t>y Multidisciplinaria</w:t>
            </w:r>
          </w:p>
        </w:tc>
      </w:tr>
    </w:tbl>
    <w:p w14:paraId="2E770B21" w14:textId="77777777" w:rsidR="00BB40FA" w:rsidRDefault="00BB40FA">
      <w:pPr>
        <w:pStyle w:val="Ttulo6"/>
      </w:pPr>
      <w:r>
        <w:rPr>
          <w:b w:val="0"/>
          <w:bCs w:val="0"/>
          <w:szCs w:val="24"/>
        </w:rPr>
        <w:t xml:space="preserve">         </w:t>
      </w:r>
      <w:r w:rsidR="004141C0">
        <w:t>20</w:t>
      </w:r>
      <w:r w:rsidR="00935E03">
        <w:t xml:space="preserve">. </w:t>
      </w:r>
      <w:r>
        <w:t>Descripción</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8"/>
      </w:tblGrid>
      <w:tr w:rsidR="00BB40FA" w14:paraId="2767A3AF" w14:textId="77777777">
        <w:trPr>
          <w:jc w:val="right"/>
        </w:trPr>
        <w:tc>
          <w:tcPr>
            <w:tcW w:w="8978" w:type="dxa"/>
          </w:tcPr>
          <w:p w14:paraId="27F2C476" w14:textId="77777777" w:rsidR="009E4C4E" w:rsidRPr="005E4AE1" w:rsidRDefault="00BA2DB2" w:rsidP="009D68EC">
            <w:pPr>
              <w:jc w:val="both"/>
              <w:rPr>
                <w:color w:val="FF0000"/>
                <w:sz w:val="22"/>
              </w:rPr>
            </w:pPr>
            <w:r w:rsidRPr="00C95104">
              <w:rPr>
                <w:color w:val="000000"/>
                <w:sz w:val="22"/>
              </w:rPr>
              <w:t xml:space="preserve">La experiencia educativa (ee) </w:t>
            </w:r>
            <w:r w:rsidR="00B67EF7" w:rsidRPr="00C95104">
              <w:rPr>
                <w:color w:val="000000"/>
                <w:sz w:val="22"/>
              </w:rPr>
              <w:t>integra los saberes adquiridos en más del 60% de los créditos de la licenciatura y constituye un prerrequisito de la Experiencia recepcional, por lo que se ubica en el área de formación terminal.</w:t>
            </w:r>
            <w:r w:rsidR="00886DAF" w:rsidRPr="00C95104">
              <w:rPr>
                <w:color w:val="000000"/>
                <w:sz w:val="22"/>
              </w:rPr>
              <w:t xml:space="preserve"> Incluye los saberes necesarios para elaborar un proyecto de investigación encaminado a orientar los procesos teóricos y metodológicos que implica un trabajo recepcional</w:t>
            </w:r>
            <w:r w:rsidR="00CD346E">
              <w:rPr>
                <w:color w:val="FF0000"/>
                <w:sz w:val="22"/>
              </w:rPr>
              <w:t xml:space="preserve"> </w:t>
            </w:r>
            <w:r w:rsidR="00CD346E" w:rsidRPr="00C95104">
              <w:rPr>
                <w:color w:val="000000"/>
                <w:sz w:val="22"/>
              </w:rPr>
              <w:t>y la actividad profesional en campo del ingeniero agrónomo.</w:t>
            </w:r>
          </w:p>
        </w:tc>
      </w:tr>
    </w:tbl>
    <w:p w14:paraId="4DFF289F" w14:textId="77777777" w:rsidR="009D68EC" w:rsidRPr="009D68EC" w:rsidRDefault="009D68EC" w:rsidP="009D68EC">
      <w:pPr>
        <w:rPr>
          <w:lang w:val="es-ES" w:eastAsia="es-ES"/>
        </w:rPr>
      </w:pPr>
    </w:p>
    <w:p w14:paraId="50C63081" w14:textId="77777777" w:rsidR="00BB40FA" w:rsidRDefault="00BB40FA">
      <w:pPr>
        <w:pStyle w:val="Descripcin"/>
        <w:rPr>
          <w:sz w:val="22"/>
        </w:rPr>
      </w:pPr>
      <w:r>
        <w:rPr>
          <w:b w:val="0"/>
          <w:bCs w:val="0"/>
          <w:sz w:val="22"/>
        </w:rPr>
        <w:t xml:space="preserve">         </w:t>
      </w:r>
      <w:r w:rsidR="004141C0">
        <w:rPr>
          <w:sz w:val="22"/>
        </w:rPr>
        <w:t>21</w:t>
      </w:r>
      <w:r w:rsidR="00935E03">
        <w:rPr>
          <w:sz w:val="22"/>
        </w:rPr>
        <w:t xml:space="preserve">. </w:t>
      </w:r>
      <w:r>
        <w:rPr>
          <w:sz w:val="22"/>
        </w:rPr>
        <w:t>Justificación</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8"/>
      </w:tblGrid>
      <w:tr w:rsidR="00BB40FA" w14:paraId="499549D2" w14:textId="77777777">
        <w:trPr>
          <w:jc w:val="right"/>
        </w:trPr>
        <w:tc>
          <w:tcPr>
            <w:tcW w:w="8978" w:type="dxa"/>
          </w:tcPr>
          <w:p w14:paraId="5E3FAF69" w14:textId="77777777" w:rsidR="009E4C4E" w:rsidRPr="00C95104" w:rsidRDefault="00886DAF" w:rsidP="00CD4126">
            <w:pPr>
              <w:rPr>
                <w:color w:val="000000"/>
                <w:sz w:val="22"/>
              </w:rPr>
            </w:pPr>
            <w:r w:rsidRPr="00C95104">
              <w:rPr>
                <w:color w:val="000000"/>
                <w:sz w:val="22"/>
              </w:rPr>
              <w:t xml:space="preserve">Esta ee tiene el propósito de orientar al estudiante en la propuesta formal de un proyecto de investigación disciplinar como antecedente de la Experiencia profesional, necesario en la formación científica de los ingenieros agrónomos. </w:t>
            </w:r>
          </w:p>
          <w:p w14:paraId="4C393439" w14:textId="77777777" w:rsidR="00CD346E" w:rsidRPr="00127CBB" w:rsidRDefault="00CD346E" w:rsidP="00CD4126">
            <w:pPr>
              <w:rPr>
                <w:color w:val="2F5496"/>
                <w:sz w:val="22"/>
              </w:rPr>
            </w:pPr>
            <w:r w:rsidRPr="00C95104">
              <w:rPr>
                <w:color w:val="000000"/>
                <w:sz w:val="22"/>
              </w:rPr>
              <w:t>Ofrece las bases para el desarrollo de invesigación cualitativa, cuantitativa o mixta que es parte de la función del agrónomo en campo ya sea enfocado en ciencias básicas o aplicadas</w:t>
            </w:r>
            <w:r w:rsidR="002F2F52" w:rsidRPr="00C95104">
              <w:rPr>
                <w:color w:val="000000"/>
                <w:sz w:val="22"/>
              </w:rPr>
              <w:t>, tanto para la aproducción científica como el desarrollo de proyectos de intervención o transferencia de tecnología al estructurar proyectos de investigación  exploratoria o confirmatoria para beneficiar los procesos productivos ene el campo. A la par, se forma al estudiante para el uso de herramientas de consulta de información, gestión de referencias y presentación de resultados parciales o totales en formatos profesionales y emplea</w:t>
            </w:r>
            <w:r w:rsidR="00745B5C" w:rsidRPr="00C95104">
              <w:rPr>
                <w:color w:val="000000"/>
                <w:sz w:val="22"/>
              </w:rPr>
              <w:t>ndo diversidad de medios.</w:t>
            </w:r>
          </w:p>
        </w:tc>
      </w:tr>
      <w:tr w:rsidR="00CD346E" w14:paraId="01BAE6F1" w14:textId="77777777">
        <w:trPr>
          <w:jc w:val="right"/>
        </w:trPr>
        <w:tc>
          <w:tcPr>
            <w:tcW w:w="8978" w:type="dxa"/>
          </w:tcPr>
          <w:p w14:paraId="7F3DD254" w14:textId="77777777" w:rsidR="00CD346E" w:rsidRDefault="00CD346E" w:rsidP="00CD4126">
            <w:pPr>
              <w:rPr>
                <w:color w:val="FF0000"/>
                <w:sz w:val="22"/>
              </w:rPr>
            </w:pPr>
          </w:p>
        </w:tc>
      </w:tr>
    </w:tbl>
    <w:p w14:paraId="7A3A59EE" w14:textId="77777777" w:rsidR="00BB40FA" w:rsidRDefault="00BB40FA">
      <w:pPr>
        <w:pStyle w:val="Ttulo6"/>
      </w:pPr>
      <w:r>
        <w:rPr>
          <w:b w:val="0"/>
          <w:bCs w:val="0"/>
          <w:szCs w:val="24"/>
        </w:rPr>
        <w:t xml:space="preserve">         </w:t>
      </w:r>
      <w:r w:rsidR="004141C0">
        <w:t>22</w:t>
      </w:r>
      <w:r w:rsidR="00935E03">
        <w:t xml:space="preserve">. </w:t>
      </w:r>
      <w:r>
        <w:t>Unidad de competencia</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8"/>
      </w:tblGrid>
      <w:tr w:rsidR="00792114" w:rsidRPr="00792114" w14:paraId="7D97CB4C" w14:textId="77777777">
        <w:trPr>
          <w:jc w:val="right"/>
        </w:trPr>
        <w:tc>
          <w:tcPr>
            <w:tcW w:w="8978" w:type="dxa"/>
          </w:tcPr>
          <w:p w14:paraId="2B98EA03" w14:textId="77777777" w:rsidR="008B6E2E" w:rsidRDefault="008B6E2E" w:rsidP="005A66D7">
            <w:pPr>
              <w:pStyle w:val="Listavistosa-nfasis11"/>
              <w:ind w:left="0"/>
              <w:jc w:val="both"/>
              <w:rPr>
                <w:rFonts w:ascii="Times New Roman" w:hAnsi="Times New Roman"/>
                <w:sz w:val="22"/>
                <w:szCs w:val="22"/>
              </w:rPr>
            </w:pPr>
          </w:p>
          <w:p w14:paraId="24564AE2" w14:textId="77777777" w:rsidR="002B699D" w:rsidRPr="00C95104" w:rsidRDefault="002B699D" w:rsidP="002B699D">
            <w:pPr>
              <w:pStyle w:val="Listavistosa-nfasis11"/>
              <w:ind w:left="0"/>
              <w:jc w:val="both"/>
              <w:rPr>
                <w:rFonts w:ascii="Times New Roman" w:hAnsi="Times New Roman"/>
                <w:color w:val="000000"/>
                <w:sz w:val="22"/>
                <w:szCs w:val="22"/>
              </w:rPr>
            </w:pPr>
            <w:r w:rsidRPr="00C95104">
              <w:rPr>
                <w:rFonts w:ascii="Times New Roman" w:eastAsia="Times New Roman" w:hAnsi="Times New Roman"/>
                <w:color w:val="000000"/>
                <w:sz w:val="22"/>
                <w:szCs w:val="22"/>
                <w:lang w:eastAsia="es-MX"/>
              </w:rPr>
              <w:t>El estudiante en un ambiente de responsabilidad, disciplina, respeto y ética profesional aplica los saberes adecuados para concebir, estructurar y redactar un proyecto de investigación</w:t>
            </w:r>
            <w:r w:rsidRPr="00C95104">
              <w:rPr>
                <w:rFonts w:ascii="Times New Roman" w:hAnsi="Times New Roman"/>
                <w:color w:val="000000"/>
                <w:sz w:val="22"/>
                <w:szCs w:val="22"/>
              </w:rPr>
              <w:t xml:space="preserve"> que integre el método científico en la solución de </w:t>
            </w:r>
            <w:r w:rsidR="00CD346E" w:rsidRPr="00C95104">
              <w:rPr>
                <w:rFonts w:ascii="Times New Roman" w:hAnsi="Times New Roman"/>
                <w:color w:val="000000"/>
                <w:sz w:val="22"/>
                <w:szCs w:val="22"/>
              </w:rPr>
              <w:t>necesidades</w:t>
            </w:r>
            <w:r w:rsidRPr="00C95104">
              <w:rPr>
                <w:rFonts w:ascii="Times New Roman" w:hAnsi="Times New Roman"/>
                <w:color w:val="000000"/>
                <w:sz w:val="22"/>
                <w:szCs w:val="22"/>
              </w:rPr>
              <w:t xml:space="preserve"> </w:t>
            </w:r>
            <w:r w:rsidR="00CD346E" w:rsidRPr="00C95104">
              <w:rPr>
                <w:rFonts w:ascii="Times New Roman" w:hAnsi="Times New Roman"/>
                <w:color w:val="000000"/>
                <w:sz w:val="22"/>
                <w:szCs w:val="22"/>
              </w:rPr>
              <w:t>del</w:t>
            </w:r>
            <w:r w:rsidRPr="00C95104">
              <w:rPr>
                <w:rFonts w:ascii="Times New Roman" w:hAnsi="Times New Roman"/>
                <w:color w:val="000000"/>
                <w:sz w:val="22"/>
                <w:szCs w:val="22"/>
              </w:rPr>
              <w:t xml:space="preserve"> área de interés</w:t>
            </w:r>
            <w:r w:rsidR="00CD346E" w:rsidRPr="00C95104">
              <w:rPr>
                <w:rFonts w:ascii="Times New Roman" w:hAnsi="Times New Roman"/>
                <w:color w:val="000000"/>
                <w:sz w:val="22"/>
                <w:szCs w:val="22"/>
              </w:rPr>
              <w:t>,</w:t>
            </w:r>
            <w:r w:rsidRPr="00C95104">
              <w:rPr>
                <w:rFonts w:ascii="Times New Roman" w:hAnsi="Times New Roman"/>
                <w:color w:val="000000"/>
                <w:sz w:val="22"/>
                <w:szCs w:val="22"/>
              </w:rPr>
              <w:t xml:space="preserve"> con </w:t>
            </w:r>
            <w:r w:rsidRPr="00C95104">
              <w:rPr>
                <w:rFonts w:ascii="Times New Roman" w:eastAsia="Times New Roman" w:hAnsi="Times New Roman"/>
                <w:color w:val="000000"/>
                <w:sz w:val="22"/>
                <w:szCs w:val="22"/>
                <w:lang w:eastAsia="es-MX"/>
              </w:rPr>
              <w:t>un</w:t>
            </w:r>
            <w:r w:rsidRPr="00C95104">
              <w:rPr>
                <w:rFonts w:ascii="Times New Roman" w:hAnsi="Times New Roman"/>
                <w:color w:val="000000"/>
                <w:sz w:val="22"/>
                <w:szCs w:val="22"/>
              </w:rPr>
              <w:t xml:space="preserve"> enfoque pertinente y con el fundamento teórico necesario.</w:t>
            </w:r>
            <w:r w:rsidRPr="00C95104" w:rsidDel="00CE082D">
              <w:rPr>
                <w:rFonts w:ascii="Times New Roman" w:hAnsi="Times New Roman"/>
                <w:color w:val="000000"/>
                <w:sz w:val="22"/>
                <w:szCs w:val="22"/>
              </w:rPr>
              <w:t xml:space="preserve"> </w:t>
            </w:r>
          </w:p>
          <w:p w14:paraId="1D83991E" w14:textId="77777777" w:rsidR="002B699D" w:rsidRDefault="002B699D" w:rsidP="00F72F63">
            <w:pPr>
              <w:pStyle w:val="Listavistosa-nfasis11"/>
              <w:ind w:left="0"/>
              <w:jc w:val="both"/>
              <w:rPr>
                <w:rFonts w:ascii="Times New Roman" w:hAnsi="Times New Roman"/>
                <w:color w:val="FF0000"/>
                <w:sz w:val="22"/>
                <w:szCs w:val="22"/>
              </w:rPr>
            </w:pPr>
          </w:p>
          <w:p w14:paraId="5C95E5A5" w14:textId="77777777" w:rsidR="002B699D" w:rsidRPr="008B6E2E" w:rsidRDefault="002B699D" w:rsidP="00F72F63">
            <w:pPr>
              <w:pStyle w:val="Listavistosa-nfasis11"/>
              <w:ind w:left="0"/>
              <w:jc w:val="both"/>
              <w:rPr>
                <w:rFonts w:ascii="Times New Roman" w:eastAsia="Times New Roman" w:hAnsi="Times New Roman"/>
                <w:color w:val="FF0000"/>
                <w:sz w:val="22"/>
                <w:szCs w:val="22"/>
                <w:lang w:eastAsia="es-MX"/>
              </w:rPr>
            </w:pPr>
          </w:p>
        </w:tc>
      </w:tr>
    </w:tbl>
    <w:p w14:paraId="435F1314" w14:textId="77777777" w:rsidR="00BB40FA" w:rsidRPr="00792114" w:rsidRDefault="00BB40FA">
      <w:pPr>
        <w:pStyle w:val="Ttulo6"/>
      </w:pPr>
      <w:r w:rsidRPr="00792114">
        <w:rPr>
          <w:b w:val="0"/>
          <w:bCs w:val="0"/>
          <w:szCs w:val="24"/>
        </w:rPr>
        <w:lastRenderedPageBreak/>
        <w:t xml:space="preserve">   </w:t>
      </w:r>
      <w:r w:rsidR="00CF3BF7" w:rsidRPr="00792114">
        <w:t xml:space="preserve">      </w:t>
      </w:r>
      <w:r w:rsidR="004141C0" w:rsidRPr="00792114">
        <w:t>23</w:t>
      </w:r>
      <w:r w:rsidR="00935E03" w:rsidRPr="00792114">
        <w:t xml:space="preserve">. </w:t>
      </w:r>
      <w:r w:rsidRPr="00792114">
        <w:t>Articulación de los ejes</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8"/>
      </w:tblGrid>
      <w:tr w:rsidR="00BB40FA" w:rsidRPr="00C95104" w14:paraId="0BAA7505" w14:textId="77777777">
        <w:trPr>
          <w:jc w:val="right"/>
        </w:trPr>
        <w:tc>
          <w:tcPr>
            <w:tcW w:w="8978" w:type="dxa"/>
          </w:tcPr>
          <w:p w14:paraId="316BB278" w14:textId="77777777" w:rsidR="002B699D" w:rsidRPr="00C95104" w:rsidRDefault="002B699D" w:rsidP="00102FF1">
            <w:pPr>
              <w:jc w:val="both"/>
              <w:rPr>
                <w:color w:val="000000"/>
                <w:sz w:val="22"/>
              </w:rPr>
            </w:pPr>
            <w:r w:rsidRPr="00C95104">
              <w:rPr>
                <w:color w:val="000000"/>
                <w:sz w:val="22"/>
              </w:rPr>
              <w:t>Los estudiantes analizan los conceptos, enfoques y herramientas metodológicas de la investigación aplicada a las ciencias agrícolas (eje teórico) aplicándolas a la creación de un proyecto de investigación viable y pertinente en lo ambiental, económico y social (eje heurístico) en un marco de respeto a la disciplina, de trabajo colaborativo y de responsabilidad (eje axiológico).</w:t>
            </w:r>
          </w:p>
        </w:tc>
      </w:tr>
    </w:tbl>
    <w:p w14:paraId="255808F9" w14:textId="77777777" w:rsidR="00102FF1" w:rsidRPr="00C95104" w:rsidRDefault="00102FF1" w:rsidP="00BE2823">
      <w:pPr>
        <w:rPr>
          <w:color w:val="000000"/>
        </w:rPr>
      </w:pPr>
    </w:p>
    <w:p w14:paraId="3D5D0F39" w14:textId="77777777" w:rsidR="00D76994" w:rsidRPr="00CD346E" w:rsidRDefault="009E4C4E" w:rsidP="00D76994">
      <w:pPr>
        <w:pStyle w:val="Ttulo6"/>
      </w:pPr>
      <w:r>
        <w:rPr>
          <w:b w:val="0"/>
          <w:bCs w:val="0"/>
          <w:sz w:val="24"/>
          <w:szCs w:val="24"/>
        </w:rPr>
        <w:t xml:space="preserve">        </w:t>
      </w:r>
      <w:r w:rsidR="004141C0">
        <w:t>24</w:t>
      </w:r>
      <w:r w:rsidR="00621C5F">
        <w:t>.</w:t>
      </w:r>
      <w:r w:rsidR="00261E63">
        <w:t xml:space="preserve"> </w:t>
      </w:r>
      <w:r w:rsidR="00BB40FA">
        <w:t>Saberes</w:t>
      </w:r>
      <w:r w:rsidR="00D76994" w:rsidRPr="0088359C">
        <w:rPr>
          <w:b w:val="0"/>
          <w:bCs w:val="0"/>
        </w:rPr>
        <w:t xml:space="preserve">     </w:t>
      </w:r>
    </w:p>
    <w:p w14:paraId="361DE496" w14:textId="77777777" w:rsidR="00D76994" w:rsidRDefault="00D76994" w:rsidP="00D76994"/>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90"/>
        <w:gridCol w:w="2795"/>
        <w:gridCol w:w="2993"/>
      </w:tblGrid>
      <w:tr w:rsidR="00D76994" w14:paraId="293CFE34" w14:textId="77777777" w:rsidTr="008B737F">
        <w:trPr>
          <w:jc w:val="right"/>
        </w:trPr>
        <w:tc>
          <w:tcPr>
            <w:tcW w:w="3190" w:type="dxa"/>
            <w:shd w:val="clear" w:color="auto" w:fill="C0C0C0"/>
          </w:tcPr>
          <w:p w14:paraId="33D71108" w14:textId="77777777" w:rsidR="00D76994" w:rsidRDefault="00D76994" w:rsidP="008B737F">
            <w:pPr>
              <w:jc w:val="center"/>
              <w:rPr>
                <w:b/>
                <w:bCs/>
                <w:sz w:val="22"/>
              </w:rPr>
            </w:pPr>
            <w:r>
              <w:rPr>
                <w:b/>
                <w:bCs/>
                <w:sz w:val="22"/>
              </w:rPr>
              <w:t>Teórico</w:t>
            </w:r>
          </w:p>
        </w:tc>
        <w:tc>
          <w:tcPr>
            <w:tcW w:w="2795" w:type="dxa"/>
            <w:shd w:val="clear" w:color="auto" w:fill="C0C0C0"/>
          </w:tcPr>
          <w:p w14:paraId="5CB51EC5" w14:textId="77777777" w:rsidR="00D76994" w:rsidRDefault="00D76994" w:rsidP="008B737F">
            <w:pPr>
              <w:jc w:val="center"/>
              <w:rPr>
                <w:b/>
                <w:bCs/>
                <w:sz w:val="22"/>
              </w:rPr>
            </w:pPr>
            <w:r>
              <w:rPr>
                <w:b/>
                <w:bCs/>
                <w:sz w:val="22"/>
              </w:rPr>
              <w:t>Heurísticos</w:t>
            </w:r>
          </w:p>
        </w:tc>
        <w:tc>
          <w:tcPr>
            <w:tcW w:w="2993" w:type="dxa"/>
            <w:shd w:val="clear" w:color="auto" w:fill="C0C0C0"/>
          </w:tcPr>
          <w:p w14:paraId="2B6A549E" w14:textId="77777777" w:rsidR="00D76994" w:rsidRDefault="00D76994" w:rsidP="008B737F">
            <w:pPr>
              <w:jc w:val="center"/>
              <w:rPr>
                <w:b/>
                <w:bCs/>
                <w:sz w:val="22"/>
              </w:rPr>
            </w:pPr>
            <w:r>
              <w:rPr>
                <w:b/>
                <w:bCs/>
                <w:sz w:val="22"/>
              </w:rPr>
              <w:t>Axiológicos</w:t>
            </w:r>
          </w:p>
        </w:tc>
      </w:tr>
      <w:tr w:rsidR="00CD346E" w14:paraId="3D3D4D00" w14:textId="77777777" w:rsidTr="008B737F">
        <w:trPr>
          <w:jc w:val="right"/>
        </w:trPr>
        <w:tc>
          <w:tcPr>
            <w:tcW w:w="3190" w:type="dxa"/>
            <w:shd w:val="clear" w:color="auto" w:fill="auto"/>
          </w:tcPr>
          <w:p w14:paraId="23F0CB56" w14:textId="77777777" w:rsidR="00CD346E" w:rsidRDefault="00CD346E" w:rsidP="009B5CAD">
            <w:pPr>
              <w:pStyle w:val="TableParagraph"/>
              <w:spacing w:line="255" w:lineRule="exact"/>
              <w:ind w:left="69"/>
              <w:rPr>
                <w:b/>
                <w:sz w:val="24"/>
                <w:lang w:val="es-ES"/>
              </w:rPr>
            </w:pPr>
            <w:r>
              <w:rPr>
                <w:b/>
                <w:sz w:val="24"/>
                <w:lang w:val="es-ES"/>
              </w:rPr>
              <w:t>Que es la ciencia</w:t>
            </w:r>
          </w:p>
          <w:p w14:paraId="67B56FCA" w14:textId="77777777" w:rsidR="00CD346E" w:rsidRDefault="00CD346E" w:rsidP="009B5CAD">
            <w:pPr>
              <w:pStyle w:val="TableParagraph"/>
              <w:spacing w:line="255" w:lineRule="exact"/>
              <w:ind w:left="69"/>
              <w:rPr>
                <w:b/>
                <w:sz w:val="24"/>
                <w:lang w:val="es-ES"/>
              </w:rPr>
            </w:pPr>
          </w:p>
          <w:p w14:paraId="368E9883" w14:textId="77777777" w:rsidR="00CD346E" w:rsidRPr="00C95104" w:rsidRDefault="00CD346E" w:rsidP="00CD346E">
            <w:pPr>
              <w:pStyle w:val="TableParagraph"/>
              <w:numPr>
                <w:ilvl w:val="0"/>
                <w:numId w:val="16"/>
              </w:numPr>
              <w:spacing w:line="255" w:lineRule="exact"/>
              <w:rPr>
                <w:color w:val="000000"/>
                <w:sz w:val="24"/>
                <w:lang w:val="es-ES"/>
              </w:rPr>
            </w:pPr>
            <w:r w:rsidRPr="00C95104">
              <w:rPr>
                <w:color w:val="000000"/>
                <w:sz w:val="24"/>
                <w:lang w:val="es-ES"/>
              </w:rPr>
              <w:t>Introducción</w:t>
            </w:r>
          </w:p>
          <w:p w14:paraId="177DA44C" w14:textId="77777777" w:rsidR="00CD346E" w:rsidRPr="00C95104" w:rsidRDefault="00CD346E" w:rsidP="00CD346E">
            <w:pPr>
              <w:pStyle w:val="TableParagraph"/>
              <w:numPr>
                <w:ilvl w:val="0"/>
                <w:numId w:val="16"/>
              </w:numPr>
              <w:spacing w:line="255" w:lineRule="exact"/>
              <w:rPr>
                <w:color w:val="000000"/>
                <w:sz w:val="24"/>
                <w:lang w:val="es-ES"/>
              </w:rPr>
            </w:pPr>
            <w:r w:rsidRPr="00C95104">
              <w:rPr>
                <w:color w:val="000000"/>
                <w:sz w:val="24"/>
                <w:lang w:val="es-ES"/>
              </w:rPr>
              <w:t>Conocimiento científico</w:t>
            </w:r>
          </w:p>
          <w:p w14:paraId="4A14AEC2" w14:textId="77777777" w:rsidR="00CD346E" w:rsidRPr="00C95104" w:rsidRDefault="00CD346E" w:rsidP="00CD346E">
            <w:pPr>
              <w:pStyle w:val="TableParagraph"/>
              <w:numPr>
                <w:ilvl w:val="0"/>
                <w:numId w:val="16"/>
              </w:numPr>
              <w:spacing w:line="255" w:lineRule="exact"/>
              <w:rPr>
                <w:color w:val="000000"/>
                <w:sz w:val="24"/>
                <w:lang w:val="es-ES"/>
              </w:rPr>
            </w:pPr>
            <w:r w:rsidRPr="00C95104">
              <w:rPr>
                <w:color w:val="000000"/>
                <w:sz w:val="24"/>
                <w:lang w:val="es-ES"/>
              </w:rPr>
              <w:t>Método científico</w:t>
            </w:r>
          </w:p>
          <w:p w14:paraId="16811654" w14:textId="77777777" w:rsidR="00CD346E" w:rsidRPr="00CD346E" w:rsidRDefault="00CD346E" w:rsidP="00CD346E">
            <w:pPr>
              <w:pStyle w:val="TableParagraph"/>
              <w:numPr>
                <w:ilvl w:val="0"/>
                <w:numId w:val="16"/>
              </w:numPr>
              <w:spacing w:line="255" w:lineRule="exact"/>
              <w:rPr>
                <w:b/>
                <w:sz w:val="24"/>
                <w:lang w:val="es-ES"/>
              </w:rPr>
            </w:pPr>
            <w:r w:rsidRPr="00C95104">
              <w:rPr>
                <w:color w:val="000000"/>
                <w:sz w:val="24"/>
                <w:lang w:val="es-ES"/>
              </w:rPr>
              <w:t>La investigación en las ciencias agrícolas</w:t>
            </w:r>
          </w:p>
        </w:tc>
        <w:tc>
          <w:tcPr>
            <w:tcW w:w="2795" w:type="dxa"/>
            <w:shd w:val="clear" w:color="auto" w:fill="auto"/>
          </w:tcPr>
          <w:p w14:paraId="714263C9" w14:textId="77777777" w:rsidR="00DC3434" w:rsidRDefault="00DC3434" w:rsidP="008B737F">
            <w:pPr>
              <w:jc w:val="center"/>
              <w:rPr>
                <w:b/>
                <w:bCs/>
                <w:sz w:val="22"/>
              </w:rPr>
            </w:pPr>
          </w:p>
          <w:p w14:paraId="1AFB1CF8" w14:textId="77777777" w:rsidR="00CD346E" w:rsidRDefault="00CD346E" w:rsidP="008B737F">
            <w:pPr>
              <w:jc w:val="center"/>
              <w:rPr>
                <w:b/>
                <w:bCs/>
                <w:sz w:val="22"/>
              </w:rPr>
            </w:pPr>
            <w:r>
              <w:rPr>
                <w:b/>
                <w:bCs/>
                <w:sz w:val="22"/>
              </w:rPr>
              <w:t>Análisis y sintesis de informacion presentado a través de un medio creativo</w:t>
            </w:r>
          </w:p>
        </w:tc>
        <w:tc>
          <w:tcPr>
            <w:tcW w:w="2993" w:type="dxa"/>
            <w:shd w:val="clear" w:color="auto" w:fill="auto"/>
          </w:tcPr>
          <w:p w14:paraId="2E930ED1" w14:textId="77777777" w:rsidR="00DC3434" w:rsidRDefault="00DC3434" w:rsidP="00CD346E">
            <w:pPr>
              <w:rPr>
                <w:bCs/>
                <w:color w:val="FF0000"/>
                <w:sz w:val="22"/>
              </w:rPr>
            </w:pPr>
          </w:p>
          <w:p w14:paraId="5AAC2EA8" w14:textId="77777777" w:rsidR="00CD346E" w:rsidRPr="00C95104" w:rsidRDefault="00CD346E" w:rsidP="00BC4852">
            <w:pPr>
              <w:jc w:val="center"/>
              <w:rPr>
                <w:bCs/>
                <w:color w:val="000000"/>
                <w:sz w:val="22"/>
              </w:rPr>
            </w:pPr>
            <w:r w:rsidRPr="00C95104">
              <w:rPr>
                <w:bCs/>
                <w:color w:val="000000"/>
                <w:sz w:val="22"/>
              </w:rPr>
              <w:t>Ética</w:t>
            </w:r>
          </w:p>
          <w:p w14:paraId="1A86CEDB" w14:textId="77777777" w:rsidR="00CD346E" w:rsidRPr="00C95104" w:rsidRDefault="00CD346E" w:rsidP="00BC4852">
            <w:pPr>
              <w:jc w:val="center"/>
              <w:rPr>
                <w:bCs/>
                <w:color w:val="000000"/>
                <w:sz w:val="22"/>
              </w:rPr>
            </w:pPr>
            <w:r w:rsidRPr="00C95104">
              <w:rPr>
                <w:bCs/>
                <w:color w:val="000000"/>
                <w:sz w:val="22"/>
              </w:rPr>
              <w:t>Rigor científico</w:t>
            </w:r>
          </w:p>
          <w:p w14:paraId="40BA69A5" w14:textId="77777777" w:rsidR="00CD346E" w:rsidRPr="00C95104" w:rsidRDefault="00CD346E" w:rsidP="00BC4852">
            <w:pPr>
              <w:jc w:val="center"/>
              <w:rPr>
                <w:bCs/>
                <w:color w:val="000000"/>
                <w:sz w:val="22"/>
              </w:rPr>
            </w:pPr>
            <w:r w:rsidRPr="00C95104">
              <w:rPr>
                <w:bCs/>
                <w:color w:val="000000"/>
                <w:sz w:val="22"/>
              </w:rPr>
              <w:t>Respeto a fuentes originales</w:t>
            </w:r>
          </w:p>
          <w:p w14:paraId="4A73C0B9" w14:textId="77777777" w:rsidR="00CD346E" w:rsidRPr="00C95104" w:rsidRDefault="00CD346E" w:rsidP="00BC4852">
            <w:pPr>
              <w:jc w:val="center"/>
              <w:rPr>
                <w:bCs/>
                <w:color w:val="000000"/>
                <w:sz w:val="22"/>
              </w:rPr>
            </w:pPr>
            <w:r w:rsidRPr="00C95104">
              <w:rPr>
                <w:bCs/>
                <w:color w:val="000000"/>
                <w:sz w:val="22"/>
              </w:rPr>
              <w:t>Creatividad</w:t>
            </w:r>
          </w:p>
          <w:p w14:paraId="55B5549E" w14:textId="77777777" w:rsidR="00CD346E" w:rsidRPr="00C95104" w:rsidRDefault="00CD346E" w:rsidP="00BC4852">
            <w:pPr>
              <w:jc w:val="center"/>
              <w:rPr>
                <w:bCs/>
                <w:color w:val="000000"/>
                <w:sz w:val="22"/>
              </w:rPr>
            </w:pPr>
            <w:r w:rsidRPr="00C95104">
              <w:rPr>
                <w:bCs/>
                <w:color w:val="000000"/>
                <w:sz w:val="22"/>
              </w:rPr>
              <w:t>Respeto a los plazos establecidos</w:t>
            </w:r>
          </w:p>
          <w:p w14:paraId="287C2251" w14:textId="77777777" w:rsidR="00CD346E" w:rsidRDefault="00CD346E" w:rsidP="008B737F">
            <w:pPr>
              <w:jc w:val="center"/>
              <w:rPr>
                <w:b/>
                <w:bCs/>
                <w:sz w:val="22"/>
              </w:rPr>
            </w:pPr>
          </w:p>
        </w:tc>
      </w:tr>
      <w:tr w:rsidR="00CD346E" w14:paraId="3C2D0BE3" w14:textId="77777777" w:rsidTr="008B737F">
        <w:trPr>
          <w:jc w:val="right"/>
        </w:trPr>
        <w:tc>
          <w:tcPr>
            <w:tcW w:w="3190" w:type="dxa"/>
            <w:shd w:val="clear" w:color="auto" w:fill="auto"/>
          </w:tcPr>
          <w:p w14:paraId="73BFCF17" w14:textId="77777777" w:rsidR="00CD346E" w:rsidRPr="00C95104" w:rsidRDefault="00CD346E" w:rsidP="009B5CAD">
            <w:pPr>
              <w:pStyle w:val="TableParagraph"/>
              <w:spacing w:line="255" w:lineRule="exact"/>
              <w:ind w:left="69"/>
              <w:rPr>
                <w:b/>
                <w:color w:val="000000"/>
                <w:sz w:val="24"/>
                <w:lang w:val="es-ES"/>
              </w:rPr>
            </w:pPr>
            <w:r w:rsidRPr="00C95104">
              <w:rPr>
                <w:b/>
                <w:color w:val="000000"/>
                <w:sz w:val="24"/>
                <w:lang w:val="es-ES"/>
              </w:rPr>
              <w:t xml:space="preserve">Tipos de investigación </w:t>
            </w:r>
          </w:p>
          <w:p w14:paraId="20789A3F" w14:textId="77777777" w:rsidR="00CD346E" w:rsidRPr="00127CBB" w:rsidRDefault="00CD346E" w:rsidP="00CD346E">
            <w:pPr>
              <w:pStyle w:val="TableParagraph"/>
              <w:numPr>
                <w:ilvl w:val="0"/>
                <w:numId w:val="15"/>
              </w:numPr>
              <w:spacing w:line="255" w:lineRule="exact"/>
              <w:rPr>
                <w:b/>
                <w:color w:val="2F5496"/>
                <w:sz w:val="24"/>
                <w:lang w:val="es-ES"/>
              </w:rPr>
            </w:pPr>
            <w:r w:rsidRPr="00C95104">
              <w:rPr>
                <w:color w:val="000000"/>
                <w:sz w:val="24"/>
                <w:lang w:val="es-ES"/>
              </w:rPr>
              <w:t>Propósito, profundidad, naturaleza de los datos, Fuente, Tratamiento de los datos, tipo de inferencia,</w:t>
            </w:r>
            <w:r w:rsidRPr="00127CBB">
              <w:rPr>
                <w:color w:val="2F5496"/>
                <w:sz w:val="24"/>
                <w:lang w:val="es-ES"/>
              </w:rPr>
              <w:t xml:space="preserve"> </w:t>
            </w:r>
            <w:r w:rsidRPr="00310DBA">
              <w:rPr>
                <w:color w:val="000000"/>
                <w:sz w:val="24"/>
                <w:lang w:val="es-ES"/>
              </w:rPr>
              <w:t>temporalidad</w:t>
            </w:r>
          </w:p>
        </w:tc>
        <w:tc>
          <w:tcPr>
            <w:tcW w:w="2795" w:type="dxa"/>
            <w:shd w:val="clear" w:color="auto" w:fill="auto"/>
          </w:tcPr>
          <w:p w14:paraId="4DC22426" w14:textId="77777777" w:rsidR="00CD346E" w:rsidRDefault="00CD346E" w:rsidP="008B737F">
            <w:pPr>
              <w:jc w:val="center"/>
              <w:rPr>
                <w:b/>
                <w:bCs/>
                <w:sz w:val="22"/>
                <w:lang w:val="es-ES"/>
              </w:rPr>
            </w:pPr>
          </w:p>
          <w:p w14:paraId="2BF1A7AA" w14:textId="77777777" w:rsidR="00CD346E" w:rsidRPr="00CD346E" w:rsidRDefault="00CD346E" w:rsidP="008B737F">
            <w:pPr>
              <w:jc w:val="center"/>
              <w:rPr>
                <w:b/>
                <w:bCs/>
                <w:sz w:val="22"/>
                <w:lang w:val="es-ES"/>
              </w:rPr>
            </w:pPr>
            <w:r>
              <w:rPr>
                <w:b/>
                <w:bCs/>
                <w:sz w:val="22"/>
                <w:lang w:val="es-ES"/>
              </w:rPr>
              <w:t>Definición de área de interés para investigación</w:t>
            </w:r>
          </w:p>
        </w:tc>
        <w:tc>
          <w:tcPr>
            <w:tcW w:w="2993" w:type="dxa"/>
            <w:shd w:val="clear" w:color="auto" w:fill="auto"/>
          </w:tcPr>
          <w:p w14:paraId="70B9E0C6" w14:textId="77777777" w:rsidR="00873886" w:rsidRDefault="00873886" w:rsidP="008B737F">
            <w:pPr>
              <w:jc w:val="center"/>
              <w:rPr>
                <w:sz w:val="22"/>
              </w:rPr>
            </w:pPr>
          </w:p>
          <w:p w14:paraId="25F0F8BA" w14:textId="77777777" w:rsidR="00CD346E" w:rsidRDefault="00BC4852" w:rsidP="008B737F">
            <w:pPr>
              <w:jc w:val="center"/>
              <w:rPr>
                <w:sz w:val="22"/>
              </w:rPr>
            </w:pPr>
            <w:r w:rsidRPr="00BC4852">
              <w:rPr>
                <w:sz w:val="22"/>
              </w:rPr>
              <w:t xml:space="preserve">Apertura </w:t>
            </w:r>
            <w:r>
              <w:rPr>
                <w:sz w:val="22"/>
              </w:rPr>
              <w:t xml:space="preserve">y respeto a la diversidad cultural </w:t>
            </w:r>
          </w:p>
          <w:p w14:paraId="2882C785" w14:textId="77777777" w:rsidR="00BC4852" w:rsidRPr="00BC4852" w:rsidRDefault="00BC4852" w:rsidP="008B737F">
            <w:pPr>
              <w:jc w:val="center"/>
              <w:rPr>
                <w:sz w:val="22"/>
              </w:rPr>
            </w:pPr>
          </w:p>
        </w:tc>
      </w:tr>
      <w:tr w:rsidR="00CD346E" w14:paraId="55EFF517" w14:textId="77777777" w:rsidTr="008B737F">
        <w:trPr>
          <w:jc w:val="right"/>
        </w:trPr>
        <w:tc>
          <w:tcPr>
            <w:tcW w:w="3190" w:type="dxa"/>
            <w:shd w:val="clear" w:color="auto" w:fill="auto"/>
          </w:tcPr>
          <w:p w14:paraId="272DE3C0" w14:textId="77777777" w:rsidR="00CD346E" w:rsidRPr="00C95104" w:rsidRDefault="00CD346E" w:rsidP="009B5CAD">
            <w:pPr>
              <w:pStyle w:val="TableParagraph"/>
              <w:spacing w:line="255" w:lineRule="exact"/>
              <w:ind w:left="69"/>
              <w:rPr>
                <w:b/>
                <w:color w:val="000000"/>
                <w:sz w:val="24"/>
                <w:lang w:val="es-ES"/>
              </w:rPr>
            </w:pPr>
            <w:r w:rsidRPr="00C95104">
              <w:rPr>
                <w:b/>
                <w:color w:val="000000"/>
                <w:sz w:val="24"/>
                <w:lang w:val="es-ES"/>
              </w:rPr>
              <w:t>Enfoques de investigación</w:t>
            </w:r>
          </w:p>
          <w:p w14:paraId="2686FFE3" w14:textId="77777777" w:rsidR="00CD346E" w:rsidRPr="00C95104" w:rsidRDefault="00CD346E" w:rsidP="00CD346E">
            <w:pPr>
              <w:pStyle w:val="TableParagraph"/>
              <w:numPr>
                <w:ilvl w:val="0"/>
                <w:numId w:val="15"/>
              </w:numPr>
              <w:spacing w:line="255" w:lineRule="exact"/>
              <w:rPr>
                <w:color w:val="000000"/>
                <w:sz w:val="24"/>
                <w:lang w:val="es-ES"/>
              </w:rPr>
            </w:pPr>
            <w:r w:rsidRPr="00C95104">
              <w:rPr>
                <w:color w:val="000000"/>
                <w:sz w:val="24"/>
                <w:lang w:val="es-ES"/>
              </w:rPr>
              <w:t>Cuantitativa</w:t>
            </w:r>
          </w:p>
          <w:p w14:paraId="241377B7" w14:textId="77777777" w:rsidR="00CD346E" w:rsidRPr="00C95104" w:rsidRDefault="00CD346E" w:rsidP="00CD346E">
            <w:pPr>
              <w:pStyle w:val="TableParagraph"/>
              <w:numPr>
                <w:ilvl w:val="0"/>
                <w:numId w:val="15"/>
              </w:numPr>
              <w:spacing w:line="255" w:lineRule="exact"/>
              <w:rPr>
                <w:color w:val="000000"/>
                <w:sz w:val="24"/>
                <w:lang w:val="es-ES"/>
              </w:rPr>
            </w:pPr>
            <w:r w:rsidRPr="00C95104">
              <w:rPr>
                <w:color w:val="000000"/>
                <w:sz w:val="24"/>
                <w:lang w:val="es-ES"/>
              </w:rPr>
              <w:t>Cualitativa</w:t>
            </w:r>
          </w:p>
          <w:p w14:paraId="19E46F90" w14:textId="77777777" w:rsidR="00CD346E" w:rsidRPr="00C95104" w:rsidRDefault="00CD346E" w:rsidP="00CD346E">
            <w:pPr>
              <w:pStyle w:val="TableParagraph"/>
              <w:numPr>
                <w:ilvl w:val="0"/>
                <w:numId w:val="15"/>
              </w:numPr>
              <w:spacing w:line="255" w:lineRule="exact"/>
              <w:rPr>
                <w:color w:val="000000"/>
                <w:sz w:val="24"/>
                <w:lang w:val="es-ES"/>
              </w:rPr>
            </w:pPr>
            <w:r w:rsidRPr="00C95104">
              <w:rPr>
                <w:color w:val="000000"/>
                <w:sz w:val="24"/>
                <w:lang w:val="es-ES"/>
              </w:rPr>
              <w:t>Mixta</w:t>
            </w:r>
          </w:p>
          <w:p w14:paraId="6B98B71C" w14:textId="77777777" w:rsidR="00CD346E" w:rsidRDefault="00CD346E" w:rsidP="009B5CAD">
            <w:pPr>
              <w:pStyle w:val="TableParagraph"/>
              <w:spacing w:line="255" w:lineRule="exact"/>
              <w:ind w:left="69"/>
              <w:rPr>
                <w:b/>
                <w:sz w:val="24"/>
                <w:lang w:val="es-ES"/>
              </w:rPr>
            </w:pPr>
          </w:p>
        </w:tc>
        <w:tc>
          <w:tcPr>
            <w:tcW w:w="2795" w:type="dxa"/>
            <w:shd w:val="clear" w:color="auto" w:fill="auto"/>
          </w:tcPr>
          <w:p w14:paraId="5CB5982B" w14:textId="77777777" w:rsidR="00CD346E" w:rsidRPr="00BC4852" w:rsidRDefault="00CD346E" w:rsidP="008B737F">
            <w:pPr>
              <w:jc w:val="center"/>
              <w:rPr>
                <w:b/>
                <w:sz w:val="22"/>
                <w:lang w:val="es-ES"/>
              </w:rPr>
            </w:pPr>
            <w:r w:rsidRPr="00BC4852">
              <w:rPr>
                <w:b/>
                <w:sz w:val="22"/>
                <w:lang w:val="es-ES"/>
              </w:rPr>
              <w:t>Identificación de una problemática relacionada con las ciencias agrícolas viable de abordar desde la perspectiva del estudiante</w:t>
            </w:r>
          </w:p>
        </w:tc>
        <w:tc>
          <w:tcPr>
            <w:tcW w:w="2993" w:type="dxa"/>
            <w:shd w:val="clear" w:color="auto" w:fill="auto"/>
          </w:tcPr>
          <w:p w14:paraId="3D9B9226" w14:textId="77777777" w:rsidR="00873886" w:rsidRDefault="00873886" w:rsidP="008B737F">
            <w:pPr>
              <w:jc w:val="center"/>
              <w:rPr>
                <w:sz w:val="22"/>
              </w:rPr>
            </w:pPr>
          </w:p>
          <w:p w14:paraId="14427E32" w14:textId="77777777" w:rsidR="00CD346E" w:rsidRPr="00BC4852" w:rsidRDefault="00BC4852" w:rsidP="008B737F">
            <w:pPr>
              <w:jc w:val="center"/>
              <w:rPr>
                <w:sz w:val="22"/>
              </w:rPr>
            </w:pPr>
            <w:r>
              <w:rPr>
                <w:sz w:val="22"/>
              </w:rPr>
              <w:t>Responsabilidad en el manejo de la información</w:t>
            </w:r>
          </w:p>
        </w:tc>
      </w:tr>
      <w:tr w:rsidR="00CD346E" w14:paraId="5CACFB55" w14:textId="77777777" w:rsidTr="008B737F">
        <w:trPr>
          <w:jc w:val="right"/>
        </w:trPr>
        <w:tc>
          <w:tcPr>
            <w:tcW w:w="3190" w:type="dxa"/>
            <w:shd w:val="clear" w:color="auto" w:fill="auto"/>
          </w:tcPr>
          <w:p w14:paraId="719A64A5" w14:textId="77777777" w:rsidR="00CD346E" w:rsidRPr="00C95104" w:rsidRDefault="00CD346E" w:rsidP="009B5CAD">
            <w:pPr>
              <w:pStyle w:val="TableParagraph"/>
              <w:spacing w:line="255" w:lineRule="exact"/>
              <w:ind w:left="69"/>
              <w:rPr>
                <w:b/>
                <w:color w:val="000000"/>
                <w:sz w:val="24"/>
                <w:lang w:val="es-ES"/>
              </w:rPr>
            </w:pPr>
            <w:proofErr w:type="spellStart"/>
            <w:r w:rsidRPr="00C95104">
              <w:rPr>
                <w:b/>
                <w:color w:val="000000"/>
                <w:sz w:val="24"/>
                <w:lang w:val="es-ES"/>
              </w:rPr>
              <w:t>Contrucción</w:t>
            </w:r>
            <w:proofErr w:type="spellEnd"/>
            <w:r w:rsidRPr="00C95104">
              <w:rPr>
                <w:b/>
                <w:color w:val="000000"/>
                <w:sz w:val="24"/>
                <w:lang w:val="es-ES"/>
              </w:rPr>
              <w:t xml:space="preserve"> de proyecto de investigación</w:t>
            </w:r>
          </w:p>
          <w:p w14:paraId="4B14005B" w14:textId="77777777" w:rsidR="00CD346E" w:rsidRPr="00C95104" w:rsidRDefault="00CD346E" w:rsidP="00CD346E">
            <w:pPr>
              <w:numPr>
                <w:ilvl w:val="0"/>
                <w:numId w:val="18"/>
              </w:numPr>
              <w:rPr>
                <w:color w:val="000000"/>
                <w:sz w:val="22"/>
                <w:szCs w:val="22"/>
              </w:rPr>
            </w:pPr>
            <w:r w:rsidRPr="00C95104">
              <w:rPr>
                <w:color w:val="000000"/>
                <w:sz w:val="22"/>
                <w:szCs w:val="22"/>
              </w:rPr>
              <w:t>Introducción</w:t>
            </w:r>
          </w:p>
          <w:p w14:paraId="595E8AFC" w14:textId="77777777" w:rsidR="00CD346E" w:rsidRPr="00C95104" w:rsidRDefault="00CD346E" w:rsidP="00CD346E">
            <w:pPr>
              <w:numPr>
                <w:ilvl w:val="0"/>
                <w:numId w:val="18"/>
              </w:numPr>
              <w:rPr>
                <w:color w:val="000000"/>
                <w:sz w:val="22"/>
                <w:szCs w:val="22"/>
              </w:rPr>
            </w:pPr>
            <w:r w:rsidRPr="00C95104">
              <w:rPr>
                <w:color w:val="000000"/>
                <w:sz w:val="22"/>
                <w:szCs w:val="22"/>
              </w:rPr>
              <w:t>Antecedentes</w:t>
            </w:r>
          </w:p>
          <w:p w14:paraId="1B06BCEA" w14:textId="77777777" w:rsidR="00CD346E" w:rsidRPr="00C95104" w:rsidRDefault="00CD346E" w:rsidP="00CD346E">
            <w:pPr>
              <w:numPr>
                <w:ilvl w:val="0"/>
                <w:numId w:val="18"/>
              </w:numPr>
              <w:rPr>
                <w:color w:val="000000"/>
                <w:sz w:val="22"/>
                <w:szCs w:val="22"/>
              </w:rPr>
            </w:pPr>
            <w:r w:rsidRPr="00C95104">
              <w:rPr>
                <w:color w:val="000000"/>
                <w:sz w:val="22"/>
                <w:szCs w:val="22"/>
              </w:rPr>
              <w:t>Descripción del área y sitio de estudio</w:t>
            </w:r>
          </w:p>
          <w:p w14:paraId="6C8A2EE7" w14:textId="77777777" w:rsidR="00CD346E" w:rsidRPr="00C95104" w:rsidRDefault="00CD346E" w:rsidP="00CD346E">
            <w:pPr>
              <w:numPr>
                <w:ilvl w:val="0"/>
                <w:numId w:val="18"/>
              </w:numPr>
              <w:rPr>
                <w:color w:val="000000"/>
                <w:sz w:val="22"/>
                <w:szCs w:val="22"/>
              </w:rPr>
            </w:pPr>
            <w:r w:rsidRPr="00C95104">
              <w:rPr>
                <w:color w:val="000000"/>
                <w:sz w:val="22"/>
                <w:szCs w:val="22"/>
              </w:rPr>
              <w:t>Justificación</w:t>
            </w:r>
          </w:p>
          <w:p w14:paraId="0C364237" w14:textId="77777777" w:rsidR="00CD346E" w:rsidRPr="00C95104" w:rsidRDefault="00CD346E" w:rsidP="00CD346E">
            <w:pPr>
              <w:numPr>
                <w:ilvl w:val="0"/>
                <w:numId w:val="18"/>
              </w:numPr>
              <w:rPr>
                <w:color w:val="000000"/>
                <w:sz w:val="22"/>
                <w:szCs w:val="22"/>
              </w:rPr>
            </w:pPr>
            <w:r w:rsidRPr="00C95104">
              <w:rPr>
                <w:color w:val="000000"/>
                <w:sz w:val="22"/>
                <w:szCs w:val="22"/>
              </w:rPr>
              <w:t>Objetivos</w:t>
            </w:r>
          </w:p>
          <w:p w14:paraId="1896F9D8" w14:textId="77777777" w:rsidR="00CD346E" w:rsidRPr="00C95104" w:rsidRDefault="00CD346E" w:rsidP="00CD346E">
            <w:pPr>
              <w:numPr>
                <w:ilvl w:val="0"/>
                <w:numId w:val="18"/>
              </w:numPr>
              <w:rPr>
                <w:color w:val="000000"/>
                <w:sz w:val="22"/>
                <w:szCs w:val="22"/>
              </w:rPr>
            </w:pPr>
            <w:r w:rsidRPr="00C95104">
              <w:rPr>
                <w:color w:val="000000"/>
                <w:sz w:val="22"/>
                <w:szCs w:val="22"/>
              </w:rPr>
              <w:t>Métodos de campo, laboratorio y estadísticos</w:t>
            </w:r>
          </w:p>
          <w:p w14:paraId="72FBA058" w14:textId="77777777" w:rsidR="00CD346E" w:rsidRPr="00C95104" w:rsidRDefault="00CD346E" w:rsidP="00CD346E">
            <w:pPr>
              <w:numPr>
                <w:ilvl w:val="0"/>
                <w:numId w:val="18"/>
              </w:numPr>
              <w:rPr>
                <w:color w:val="000000"/>
                <w:sz w:val="22"/>
                <w:szCs w:val="22"/>
              </w:rPr>
            </w:pPr>
            <w:r w:rsidRPr="00C95104">
              <w:rPr>
                <w:color w:val="000000"/>
                <w:sz w:val="22"/>
                <w:szCs w:val="22"/>
              </w:rPr>
              <w:t>Alcances, limitaciones y delimitaciones</w:t>
            </w:r>
          </w:p>
          <w:p w14:paraId="3A4337BF" w14:textId="77777777" w:rsidR="00CD346E" w:rsidRPr="00C95104" w:rsidRDefault="00CD346E" w:rsidP="00CD346E">
            <w:pPr>
              <w:numPr>
                <w:ilvl w:val="0"/>
                <w:numId w:val="18"/>
              </w:numPr>
              <w:rPr>
                <w:color w:val="000000"/>
                <w:sz w:val="22"/>
                <w:szCs w:val="22"/>
              </w:rPr>
            </w:pPr>
            <w:r w:rsidRPr="00C95104">
              <w:rPr>
                <w:color w:val="000000"/>
                <w:sz w:val="22"/>
                <w:szCs w:val="22"/>
              </w:rPr>
              <w:t>Literatura citada</w:t>
            </w:r>
          </w:p>
          <w:p w14:paraId="3FBE63E4" w14:textId="77777777" w:rsidR="00CD346E" w:rsidRPr="00C95104" w:rsidRDefault="00CD346E" w:rsidP="00CD346E">
            <w:pPr>
              <w:pStyle w:val="TableParagraph"/>
              <w:numPr>
                <w:ilvl w:val="0"/>
                <w:numId w:val="18"/>
              </w:numPr>
              <w:spacing w:line="255" w:lineRule="exact"/>
              <w:rPr>
                <w:b/>
                <w:color w:val="000000"/>
                <w:sz w:val="24"/>
                <w:lang w:val="es-ES"/>
              </w:rPr>
            </w:pPr>
            <w:proofErr w:type="spellStart"/>
            <w:r w:rsidRPr="00C95104">
              <w:rPr>
                <w:color w:val="000000"/>
              </w:rPr>
              <w:t>Cronograma</w:t>
            </w:r>
            <w:proofErr w:type="spellEnd"/>
          </w:p>
        </w:tc>
        <w:tc>
          <w:tcPr>
            <w:tcW w:w="2795" w:type="dxa"/>
            <w:shd w:val="clear" w:color="auto" w:fill="auto"/>
          </w:tcPr>
          <w:p w14:paraId="060B02F0" w14:textId="77777777" w:rsidR="00873886" w:rsidRDefault="00873886" w:rsidP="008B737F">
            <w:pPr>
              <w:jc w:val="center"/>
              <w:rPr>
                <w:b/>
                <w:sz w:val="22"/>
                <w:lang w:val="es-ES"/>
              </w:rPr>
            </w:pPr>
          </w:p>
          <w:p w14:paraId="6F7C743F" w14:textId="77777777" w:rsidR="00873886" w:rsidRDefault="00873886" w:rsidP="008B737F">
            <w:pPr>
              <w:jc w:val="center"/>
              <w:rPr>
                <w:b/>
                <w:sz w:val="22"/>
                <w:lang w:val="es-ES"/>
              </w:rPr>
            </w:pPr>
          </w:p>
          <w:p w14:paraId="14848488" w14:textId="77777777" w:rsidR="00CD346E" w:rsidRPr="00BC4852" w:rsidRDefault="00CD346E" w:rsidP="008B737F">
            <w:pPr>
              <w:jc w:val="center"/>
              <w:rPr>
                <w:b/>
                <w:sz w:val="22"/>
                <w:lang w:val="es-ES"/>
              </w:rPr>
            </w:pPr>
            <w:r w:rsidRPr="00BC4852">
              <w:rPr>
                <w:b/>
                <w:sz w:val="22"/>
                <w:lang w:val="es-ES"/>
              </w:rPr>
              <w:t>Elaboración de documento</w:t>
            </w:r>
          </w:p>
        </w:tc>
        <w:tc>
          <w:tcPr>
            <w:tcW w:w="2993" w:type="dxa"/>
            <w:shd w:val="clear" w:color="auto" w:fill="auto"/>
          </w:tcPr>
          <w:p w14:paraId="3ADD21C2" w14:textId="77777777" w:rsidR="00873886" w:rsidRDefault="00873886" w:rsidP="008B737F">
            <w:pPr>
              <w:jc w:val="center"/>
              <w:rPr>
                <w:sz w:val="22"/>
              </w:rPr>
            </w:pPr>
          </w:p>
          <w:p w14:paraId="5064ECD6" w14:textId="77777777" w:rsidR="00873886" w:rsidRDefault="00873886" w:rsidP="008B737F">
            <w:pPr>
              <w:jc w:val="center"/>
              <w:rPr>
                <w:sz w:val="22"/>
              </w:rPr>
            </w:pPr>
          </w:p>
          <w:p w14:paraId="4ADEB405" w14:textId="77777777" w:rsidR="00CD346E" w:rsidRPr="00873886" w:rsidRDefault="00873886" w:rsidP="008B737F">
            <w:pPr>
              <w:jc w:val="center"/>
              <w:rPr>
                <w:sz w:val="22"/>
              </w:rPr>
            </w:pPr>
            <w:r w:rsidRPr="00873886">
              <w:rPr>
                <w:sz w:val="22"/>
              </w:rPr>
              <w:t xml:space="preserve">Disposición para el trabajo disciplinar, multi e interdiciplinar </w:t>
            </w:r>
          </w:p>
        </w:tc>
      </w:tr>
      <w:tr w:rsidR="00CD346E" w14:paraId="1A1A1F8E" w14:textId="77777777" w:rsidTr="00CD346E">
        <w:trPr>
          <w:trHeight w:val="1548"/>
          <w:jc w:val="right"/>
        </w:trPr>
        <w:tc>
          <w:tcPr>
            <w:tcW w:w="3190" w:type="dxa"/>
            <w:shd w:val="clear" w:color="auto" w:fill="auto"/>
          </w:tcPr>
          <w:p w14:paraId="7332CBB6" w14:textId="77777777" w:rsidR="00CD346E" w:rsidRDefault="00CD346E" w:rsidP="009B5CAD">
            <w:pPr>
              <w:pStyle w:val="TableParagraph"/>
              <w:spacing w:line="255" w:lineRule="exact"/>
              <w:ind w:left="69"/>
              <w:rPr>
                <w:b/>
                <w:sz w:val="24"/>
                <w:lang w:val="es-ES"/>
              </w:rPr>
            </w:pPr>
            <w:r>
              <w:rPr>
                <w:b/>
                <w:sz w:val="24"/>
                <w:lang w:val="es-ES"/>
              </w:rPr>
              <w:lastRenderedPageBreak/>
              <w:t>Herramientas para para la producción científica</w:t>
            </w:r>
          </w:p>
          <w:p w14:paraId="7EBDEB2B" w14:textId="77777777" w:rsidR="00CD346E" w:rsidRPr="00C95104" w:rsidRDefault="00CD346E" w:rsidP="00CD346E">
            <w:pPr>
              <w:pStyle w:val="TableParagraph"/>
              <w:numPr>
                <w:ilvl w:val="0"/>
                <w:numId w:val="17"/>
              </w:numPr>
              <w:spacing w:line="255" w:lineRule="exact"/>
              <w:rPr>
                <w:color w:val="000000"/>
                <w:sz w:val="24"/>
                <w:lang w:val="es-ES"/>
              </w:rPr>
            </w:pPr>
            <w:r w:rsidRPr="00C95104">
              <w:rPr>
                <w:color w:val="000000"/>
                <w:sz w:val="24"/>
                <w:lang w:val="es-ES"/>
              </w:rPr>
              <w:t>Normas de citación</w:t>
            </w:r>
          </w:p>
          <w:p w14:paraId="56F3B9BF" w14:textId="77777777" w:rsidR="00CD346E" w:rsidRPr="00C95104" w:rsidRDefault="00CD346E" w:rsidP="00CD346E">
            <w:pPr>
              <w:pStyle w:val="TableParagraph"/>
              <w:numPr>
                <w:ilvl w:val="0"/>
                <w:numId w:val="17"/>
              </w:numPr>
              <w:spacing w:line="255" w:lineRule="exact"/>
              <w:rPr>
                <w:color w:val="000000"/>
                <w:sz w:val="24"/>
                <w:lang w:val="es-ES"/>
              </w:rPr>
            </w:pPr>
            <w:r w:rsidRPr="00C95104">
              <w:rPr>
                <w:color w:val="000000"/>
                <w:sz w:val="24"/>
                <w:lang w:val="es-ES"/>
              </w:rPr>
              <w:t>Gestores de referencias</w:t>
            </w:r>
          </w:p>
          <w:p w14:paraId="5F29A83B" w14:textId="77777777" w:rsidR="00CD346E" w:rsidRPr="00C95104" w:rsidRDefault="00CD346E" w:rsidP="00CD346E">
            <w:pPr>
              <w:pStyle w:val="TableParagraph"/>
              <w:numPr>
                <w:ilvl w:val="0"/>
                <w:numId w:val="17"/>
              </w:numPr>
              <w:spacing w:line="255" w:lineRule="exact"/>
              <w:rPr>
                <w:b/>
                <w:color w:val="000000"/>
                <w:sz w:val="24"/>
                <w:lang w:val="es-ES"/>
              </w:rPr>
            </w:pPr>
            <w:proofErr w:type="spellStart"/>
            <w:r w:rsidRPr="00C95104">
              <w:rPr>
                <w:color w:val="000000"/>
                <w:sz w:val="24"/>
                <w:lang w:val="es-ES"/>
              </w:rPr>
              <w:t>Automatizacion</w:t>
            </w:r>
            <w:proofErr w:type="spellEnd"/>
            <w:r w:rsidRPr="00C95104">
              <w:rPr>
                <w:color w:val="000000"/>
                <w:sz w:val="24"/>
                <w:lang w:val="es-ES"/>
              </w:rPr>
              <w:t xml:space="preserve"> de documentos</w:t>
            </w:r>
          </w:p>
          <w:p w14:paraId="5C27C316" w14:textId="77777777" w:rsidR="00CD346E" w:rsidRPr="00C95104" w:rsidRDefault="00CD346E" w:rsidP="00CD346E">
            <w:pPr>
              <w:pStyle w:val="TableParagraph"/>
              <w:numPr>
                <w:ilvl w:val="0"/>
                <w:numId w:val="17"/>
              </w:numPr>
              <w:spacing w:line="255" w:lineRule="exact"/>
              <w:rPr>
                <w:color w:val="000000"/>
                <w:sz w:val="24"/>
                <w:lang w:val="es-ES"/>
              </w:rPr>
            </w:pPr>
            <w:r w:rsidRPr="00C95104">
              <w:rPr>
                <w:color w:val="000000"/>
                <w:sz w:val="24"/>
                <w:lang w:val="es-ES"/>
              </w:rPr>
              <w:t>Presentación digital de proyecto</w:t>
            </w:r>
          </w:p>
          <w:p w14:paraId="7C741328" w14:textId="77777777" w:rsidR="00CD346E" w:rsidRPr="00127CBB" w:rsidRDefault="00CD346E" w:rsidP="00CD346E">
            <w:pPr>
              <w:pStyle w:val="TableParagraph"/>
              <w:numPr>
                <w:ilvl w:val="0"/>
                <w:numId w:val="17"/>
              </w:numPr>
              <w:spacing w:line="255" w:lineRule="exact"/>
              <w:rPr>
                <w:color w:val="2F5496"/>
                <w:sz w:val="24"/>
                <w:lang w:val="es-ES"/>
              </w:rPr>
            </w:pPr>
            <w:r w:rsidRPr="00C95104">
              <w:rPr>
                <w:color w:val="000000"/>
                <w:sz w:val="24"/>
                <w:lang w:val="es-ES"/>
              </w:rPr>
              <w:t xml:space="preserve">Software de </w:t>
            </w:r>
            <w:proofErr w:type="spellStart"/>
            <w:r w:rsidRPr="00C95104">
              <w:rPr>
                <w:color w:val="000000"/>
                <w:sz w:val="24"/>
                <w:lang w:val="es-ES"/>
              </w:rPr>
              <w:t>anális</w:t>
            </w:r>
            <w:proofErr w:type="spellEnd"/>
            <w:r w:rsidRPr="00C95104">
              <w:rPr>
                <w:color w:val="000000"/>
                <w:sz w:val="24"/>
                <w:lang w:val="es-ES"/>
              </w:rPr>
              <w:t xml:space="preserve"> de datos cuantitativos y cualitativos</w:t>
            </w:r>
          </w:p>
        </w:tc>
        <w:tc>
          <w:tcPr>
            <w:tcW w:w="2795" w:type="dxa"/>
            <w:shd w:val="clear" w:color="auto" w:fill="auto"/>
          </w:tcPr>
          <w:p w14:paraId="0C0FE284" w14:textId="77777777" w:rsidR="00CD346E" w:rsidRPr="00CD346E" w:rsidRDefault="00CD346E" w:rsidP="008B737F">
            <w:pPr>
              <w:jc w:val="center"/>
              <w:rPr>
                <w:b/>
                <w:bCs/>
                <w:sz w:val="22"/>
                <w:lang w:val="es-ES"/>
              </w:rPr>
            </w:pPr>
            <w:r>
              <w:rPr>
                <w:b/>
                <w:bCs/>
                <w:sz w:val="22"/>
                <w:lang w:val="es-ES"/>
              </w:rPr>
              <w:t>Presentación de documento con apego a normas de citación, en procesador de textos profesional y con empleo de gestión de referencia.</w:t>
            </w:r>
          </w:p>
        </w:tc>
        <w:tc>
          <w:tcPr>
            <w:tcW w:w="2993" w:type="dxa"/>
            <w:shd w:val="clear" w:color="auto" w:fill="auto"/>
          </w:tcPr>
          <w:p w14:paraId="58719487" w14:textId="77777777" w:rsidR="00873886" w:rsidRDefault="00873886" w:rsidP="008B737F">
            <w:pPr>
              <w:jc w:val="center"/>
              <w:rPr>
                <w:b/>
                <w:bCs/>
                <w:sz w:val="22"/>
              </w:rPr>
            </w:pPr>
          </w:p>
          <w:p w14:paraId="185BF030" w14:textId="77777777" w:rsidR="00CD346E" w:rsidRDefault="00535B86" w:rsidP="008B737F">
            <w:pPr>
              <w:jc w:val="center"/>
              <w:rPr>
                <w:b/>
                <w:bCs/>
                <w:sz w:val="22"/>
              </w:rPr>
            </w:pPr>
            <w:r>
              <w:t>Responsabilidad ante la autoría intelectual</w:t>
            </w:r>
          </w:p>
        </w:tc>
      </w:tr>
    </w:tbl>
    <w:p w14:paraId="77395450" w14:textId="77777777" w:rsidR="009D5DBE" w:rsidRDefault="004141C0" w:rsidP="003C7F69">
      <w:pPr>
        <w:pStyle w:val="Ttulo6"/>
        <w:ind w:firstLine="567"/>
      </w:pPr>
      <w:r>
        <w:t>25</w:t>
      </w:r>
      <w:r w:rsidR="003C7F69">
        <w:t xml:space="preserve">. </w:t>
      </w:r>
      <w:r w:rsidR="00BB40FA">
        <w:t>Estrategias metodológicas</w:t>
      </w:r>
    </w:p>
    <w:p w14:paraId="6D647712" w14:textId="77777777" w:rsidR="009D5DBE" w:rsidRPr="009D5DBE" w:rsidRDefault="009D5DBE" w:rsidP="009D5DBE"/>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89"/>
        <w:gridCol w:w="4489"/>
      </w:tblGrid>
      <w:tr w:rsidR="00BB40FA" w14:paraId="66EB901C" w14:textId="77777777">
        <w:trPr>
          <w:jc w:val="right"/>
        </w:trPr>
        <w:tc>
          <w:tcPr>
            <w:tcW w:w="4489" w:type="dxa"/>
            <w:shd w:val="clear" w:color="auto" w:fill="C0C0C0"/>
          </w:tcPr>
          <w:p w14:paraId="4238F10A" w14:textId="77777777" w:rsidR="00BB40FA" w:rsidRDefault="00BB40FA">
            <w:pPr>
              <w:jc w:val="center"/>
              <w:rPr>
                <w:b/>
                <w:bCs/>
                <w:sz w:val="22"/>
              </w:rPr>
            </w:pPr>
            <w:r>
              <w:rPr>
                <w:b/>
                <w:bCs/>
                <w:sz w:val="22"/>
              </w:rPr>
              <w:t>De aprendizaje</w:t>
            </w:r>
          </w:p>
        </w:tc>
        <w:tc>
          <w:tcPr>
            <w:tcW w:w="4489" w:type="dxa"/>
            <w:shd w:val="clear" w:color="auto" w:fill="C0C0C0"/>
          </w:tcPr>
          <w:p w14:paraId="1D83DE15" w14:textId="77777777" w:rsidR="00BB40FA" w:rsidRDefault="00BB40FA">
            <w:pPr>
              <w:jc w:val="center"/>
              <w:rPr>
                <w:b/>
                <w:bCs/>
                <w:sz w:val="22"/>
              </w:rPr>
            </w:pPr>
            <w:r>
              <w:rPr>
                <w:b/>
                <w:bCs/>
                <w:sz w:val="22"/>
              </w:rPr>
              <w:t>De enseñanza</w:t>
            </w:r>
          </w:p>
        </w:tc>
      </w:tr>
      <w:tr w:rsidR="00BB40FA" w14:paraId="4D340A59" w14:textId="77777777">
        <w:trPr>
          <w:cantSplit/>
          <w:trHeight w:val="242"/>
          <w:jc w:val="right"/>
        </w:trPr>
        <w:tc>
          <w:tcPr>
            <w:tcW w:w="4489" w:type="dxa"/>
            <w:tcBorders>
              <w:bottom w:val="single" w:sz="4" w:space="0" w:color="auto"/>
            </w:tcBorders>
          </w:tcPr>
          <w:p w14:paraId="7604831F" w14:textId="77777777" w:rsidR="009A6AB3" w:rsidRPr="00C95104" w:rsidRDefault="00CD346E" w:rsidP="00CD346E">
            <w:pPr>
              <w:numPr>
                <w:ilvl w:val="0"/>
                <w:numId w:val="19"/>
              </w:numPr>
              <w:ind w:left="426"/>
              <w:jc w:val="both"/>
              <w:rPr>
                <w:color w:val="000000"/>
                <w:sz w:val="22"/>
              </w:rPr>
            </w:pPr>
            <w:r w:rsidRPr="00C95104">
              <w:rPr>
                <w:color w:val="000000"/>
                <w:sz w:val="22"/>
              </w:rPr>
              <w:t>Presentación de temas</w:t>
            </w:r>
          </w:p>
          <w:p w14:paraId="26272D41" w14:textId="77777777" w:rsidR="00CD346E" w:rsidRPr="00C95104" w:rsidRDefault="00CD346E" w:rsidP="00CD346E">
            <w:pPr>
              <w:numPr>
                <w:ilvl w:val="0"/>
                <w:numId w:val="19"/>
              </w:numPr>
              <w:ind w:left="426"/>
              <w:jc w:val="both"/>
              <w:rPr>
                <w:color w:val="000000"/>
                <w:sz w:val="22"/>
              </w:rPr>
            </w:pPr>
            <w:r w:rsidRPr="00C95104">
              <w:rPr>
                <w:color w:val="000000"/>
                <w:sz w:val="22"/>
              </w:rPr>
              <w:t>Reflexión</w:t>
            </w:r>
          </w:p>
          <w:p w14:paraId="47FFED28" w14:textId="77777777" w:rsidR="00CD346E" w:rsidRPr="00C95104" w:rsidRDefault="00CD346E" w:rsidP="00CD346E">
            <w:pPr>
              <w:numPr>
                <w:ilvl w:val="0"/>
                <w:numId w:val="19"/>
              </w:numPr>
              <w:ind w:left="426"/>
              <w:jc w:val="both"/>
              <w:rPr>
                <w:color w:val="000000"/>
                <w:sz w:val="22"/>
              </w:rPr>
            </w:pPr>
            <w:r w:rsidRPr="00C95104">
              <w:rPr>
                <w:color w:val="000000"/>
                <w:sz w:val="22"/>
              </w:rPr>
              <w:t>Acercamiento a investigadores</w:t>
            </w:r>
          </w:p>
          <w:p w14:paraId="4039E981" w14:textId="77777777" w:rsidR="00CD346E" w:rsidRPr="00C95104" w:rsidRDefault="00CD346E" w:rsidP="00CD346E">
            <w:pPr>
              <w:numPr>
                <w:ilvl w:val="0"/>
                <w:numId w:val="19"/>
              </w:numPr>
              <w:ind w:left="426"/>
              <w:jc w:val="both"/>
              <w:rPr>
                <w:color w:val="000000"/>
                <w:sz w:val="22"/>
              </w:rPr>
            </w:pPr>
            <w:r w:rsidRPr="00C95104">
              <w:rPr>
                <w:color w:val="000000"/>
                <w:sz w:val="22"/>
              </w:rPr>
              <w:t>Discusion grupal</w:t>
            </w:r>
          </w:p>
          <w:p w14:paraId="08BFC8C4" w14:textId="77777777" w:rsidR="00CD346E" w:rsidRPr="00C95104" w:rsidRDefault="00CD346E" w:rsidP="00CD346E">
            <w:pPr>
              <w:numPr>
                <w:ilvl w:val="0"/>
                <w:numId w:val="19"/>
              </w:numPr>
              <w:ind w:left="426"/>
              <w:jc w:val="both"/>
              <w:rPr>
                <w:color w:val="000000"/>
                <w:sz w:val="22"/>
              </w:rPr>
            </w:pPr>
            <w:r w:rsidRPr="00C95104">
              <w:rPr>
                <w:color w:val="000000"/>
                <w:sz w:val="22"/>
              </w:rPr>
              <w:t>Trabajo en equipo</w:t>
            </w:r>
          </w:p>
          <w:p w14:paraId="4085C4F2" w14:textId="77777777" w:rsidR="00CD346E" w:rsidRPr="00641EA2" w:rsidRDefault="00CD346E" w:rsidP="00CD346E">
            <w:pPr>
              <w:numPr>
                <w:ilvl w:val="0"/>
                <w:numId w:val="19"/>
              </w:numPr>
              <w:ind w:left="426"/>
              <w:jc w:val="both"/>
              <w:rPr>
                <w:color w:val="2F5496"/>
                <w:sz w:val="22"/>
              </w:rPr>
            </w:pPr>
            <w:r w:rsidRPr="00C95104">
              <w:rPr>
                <w:color w:val="000000"/>
                <w:sz w:val="22"/>
              </w:rPr>
              <w:t>Empleo de recursos digitales para conducción y fortalecimiento del aprendizaje</w:t>
            </w:r>
          </w:p>
        </w:tc>
        <w:tc>
          <w:tcPr>
            <w:tcW w:w="4489" w:type="dxa"/>
            <w:tcBorders>
              <w:bottom w:val="single" w:sz="4" w:space="0" w:color="auto"/>
            </w:tcBorders>
          </w:tcPr>
          <w:p w14:paraId="66E1452A" w14:textId="77777777" w:rsidR="002B699D" w:rsidRPr="00C95104" w:rsidRDefault="002B699D" w:rsidP="00CD346E">
            <w:pPr>
              <w:numPr>
                <w:ilvl w:val="0"/>
                <w:numId w:val="19"/>
              </w:numPr>
              <w:ind w:left="479"/>
              <w:jc w:val="both"/>
              <w:rPr>
                <w:color w:val="000000"/>
                <w:sz w:val="22"/>
              </w:rPr>
            </w:pPr>
            <w:r w:rsidRPr="00C95104">
              <w:rPr>
                <w:color w:val="000000"/>
                <w:sz w:val="22"/>
              </w:rPr>
              <w:t xml:space="preserve">Diseño de una estrategia de enseñanza de aula invertida donde se cuenta con todos los recursos teóricos en plataforma virtual y las sesiones de clase se emplean en la socializacion de saberes. </w:t>
            </w:r>
          </w:p>
          <w:p w14:paraId="6B274082" w14:textId="77777777" w:rsidR="00BB40FA" w:rsidRPr="00C95104" w:rsidRDefault="002B699D" w:rsidP="00CD346E">
            <w:pPr>
              <w:numPr>
                <w:ilvl w:val="0"/>
                <w:numId w:val="19"/>
              </w:numPr>
              <w:ind w:left="479"/>
              <w:jc w:val="both"/>
              <w:rPr>
                <w:color w:val="000000"/>
                <w:sz w:val="22"/>
              </w:rPr>
            </w:pPr>
            <w:r w:rsidRPr="00C95104">
              <w:rPr>
                <w:color w:val="000000"/>
                <w:sz w:val="22"/>
              </w:rPr>
              <w:t>Diseño de proyecto integrador que se desarrolla por tareas periódicas de manera modular</w:t>
            </w:r>
            <w:r w:rsidR="00CD346E" w:rsidRPr="00C95104">
              <w:rPr>
                <w:color w:val="000000"/>
                <w:sz w:val="22"/>
              </w:rPr>
              <w:t xml:space="preserve"> para concretar el proyecto de investigación</w:t>
            </w:r>
          </w:p>
          <w:p w14:paraId="5BE2BCC7" w14:textId="77777777" w:rsidR="00CD346E" w:rsidRPr="00C95104" w:rsidRDefault="00CD346E" w:rsidP="00CD346E">
            <w:pPr>
              <w:numPr>
                <w:ilvl w:val="0"/>
                <w:numId w:val="19"/>
              </w:numPr>
              <w:ind w:left="479"/>
              <w:jc w:val="both"/>
              <w:rPr>
                <w:color w:val="000000"/>
                <w:sz w:val="22"/>
              </w:rPr>
            </w:pPr>
            <w:r w:rsidRPr="00C95104">
              <w:rPr>
                <w:color w:val="000000"/>
                <w:sz w:val="22"/>
              </w:rPr>
              <w:t>Socializacion de saberes</w:t>
            </w:r>
          </w:p>
          <w:p w14:paraId="2470FA62" w14:textId="77777777" w:rsidR="00CD346E" w:rsidRPr="00C95104" w:rsidRDefault="00CD346E" w:rsidP="00CD346E">
            <w:pPr>
              <w:numPr>
                <w:ilvl w:val="0"/>
                <w:numId w:val="19"/>
              </w:numPr>
              <w:ind w:left="479"/>
              <w:jc w:val="both"/>
              <w:rPr>
                <w:color w:val="000000"/>
                <w:sz w:val="22"/>
              </w:rPr>
            </w:pPr>
            <w:r w:rsidRPr="00C95104">
              <w:rPr>
                <w:color w:val="000000"/>
                <w:sz w:val="22"/>
              </w:rPr>
              <w:t>Fomento a la discusión grupal</w:t>
            </w:r>
          </w:p>
          <w:p w14:paraId="1D423E25" w14:textId="77777777" w:rsidR="00CD346E" w:rsidRPr="00C95104" w:rsidRDefault="00CD346E" w:rsidP="00CD346E">
            <w:pPr>
              <w:numPr>
                <w:ilvl w:val="0"/>
                <w:numId w:val="19"/>
              </w:numPr>
              <w:ind w:left="479"/>
              <w:jc w:val="both"/>
              <w:rPr>
                <w:color w:val="000000"/>
                <w:sz w:val="22"/>
              </w:rPr>
            </w:pPr>
            <w:r w:rsidRPr="00C95104">
              <w:rPr>
                <w:color w:val="000000"/>
                <w:sz w:val="22"/>
              </w:rPr>
              <w:t>Invitación a investigadores</w:t>
            </w:r>
          </w:p>
          <w:p w14:paraId="1156E24B" w14:textId="77777777" w:rsidR="00CD346E" w:rsidRPr="00641EA2" w:rsidRDefault="00CD346E" w:rsidP="00CD346E">
            <w:pPr>
              <w:numPr>
                <w:ilvl w:val="0"/>
                <w:numId w:val="19"/>
              </w:numPr>
              <w:ind w:left="479"/>
              <w:jc w:val="both"/>
              <w:rPr>
                <w:color w:val="2F5496"/>
                <w:sz w:val="22"/>
              </w:rPr>
            </w:pPr>
            <w:r w:rsidRPr="00C95104">
              <w:rPr>
                <w:color w:val="000000"/>
                <w:sz w:val="22"/>
              </w:rPr>
              <w:t>Foro de presentación de proyecto final</w:t>
            </w:r>
          </w:p>
        </w:tc>
      </w:tr>
    </w:tbl>
    <w:p w14:paraId="607DCD86" w14:textId="77777777" w:rsidR="000314DA" w:rsidRDefault="00BB40FA">
      <w:pPr>
        <w:pStyle w:val="Ttulo6"/>
        <w:rPr>
          <w:b w:val="0"/>
          <w:bCs w:val="0"/>
          <w:szCs w:val="24"/>
        </w:rPr>
      </w:pPr>
      <w:r>
        <w:rPr>
          <w:b w:val="0"/>
          <w:bCs w:val="0"/>
          <w:szCs w:val="24"/>
        </w:rPr>
        <w:t xml:space="preserve">        </w:t>
      </w:r>
    </w:p>
    <w:p w14:paraId="55427BAC" w14:textId="77777777" w:rsidR="00BB40FA" w:rsidRDefault="000314DA">
      <w:pPr>
        <w:pStyle w:val="Ttulo6"/>
      </w:pPr>
      <w:r>
        <w:rPr>
          <w:b w:val="0"/>
          <w:bCs w:val="0"/>
          <w:szCs w:val="24"/>
        </w:rPr>
        <w:t xml:space="preserve">         </w:t>
      </w:r>
      <w:r w:rsidR="00BB40FA">
        <w:rPr>
          <w:b w:val="0"/>
          <w:bCs w:val="0"/>
          <w:szCs w:val="24"/>
        </w:rPr>
        <w:t xml:space="preserve"> </w:t>
      </w:r>
      <w:r w:rsidR="004141C0">
        <w:t>26</w:t>
      </w:r>
      <w:r w:rsidR="003C7F69">
        <w:t xml:space="preserve">. </w:t>
      </w:r>
      <w:r w:rsidR="00BB40FA">
        <w:t>Apoyos educativos</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89"/>
        <w:gridCol w:w="4489"/>
      </w:tblGrid>
      <w:tr w:rsidR="00BB40FA" w14:paraId="67286FE4" w14:textId="77777777">
        <w:trPr>
          <w:jc w:val="right"/>
        </w:trPr>
        <w:tc>
          <w:tcPr>
            <w:tcW w:w="4489" w:type="dxa"/>
            <w:shd w:val="clear" w:color="auto" w:fill="C0C0C0"/>
          </w:tcPr>
          <w:p w14:paraId="728F6832" w14:textId="77777777" w:rsidR="00BB40FA" w:rsidRDefault="00BB40FA">
            <w:pPr>
              <w:jc w:val="center"/>
              <w:rPr>
                <w:b/>
                <w:bCs/>
                <w:sz w:val="22"/>
              </w:rPr>
            </w:pPr>
            <w:r>
              <w:rPr>
                <w:b/>
                <w:bCs/>
                <w:sz w:val="22"/>
              </w:rPr>
              <w:t>Materiales didácticos</w:t>
            </w:r>
          </w:p>
        </w:tc>
        <w:tc>
          <w:tcPr>
            <w:tcW w:w="4489" w:type="dxa"/>
            <w:shd w:val="clear" w:color="auto" w:fill="C0C0C0"/>
          </w:tcPr>
          <w:p w14:paraId="029D49E4" w14:textId="77777777" w:rsidR="00BB40FA" w:rsidRDefault="00BB40FA">
            <w:pPr>
              <w:jc w:val="center"/>
              <w:rPr>
                <w:b/>
                <w:bCs/>
                <w:sz w:val="22"/>
              </w:rPr>
            </w:pPr>
            <w:r>
              <w:rPr>
                <w:b/>
                <w:bCs/>
                <w:sz w:val="22"/>
              </w:rPr>
              <w:t>Recursos didácticos</w:t>
            </w:r>
          </w:p>
        </w:tc>
      </w:tr>
      <w:tr w:rsidR="00BB40FA" w14:paraId="757236D4" w14:textId="77777777">
        <w:trPr>
          <w:cantSplit/>
          <w:trHeight w:val="221"/>
          <w:jc w:val="right"/>
        </w:trPr>
        <w:tc>
          <w:tcPr>
            <w:tcW w:w="4489" w:type="dxa"/>
            <w:tcBorders>
              <w:bottom w:val="single" w:sz="4" w:space="0" w:color="auto"/>
            </w:tcBorders>
          </w:tcPr>
          <w:p w14:paraId="15596349" w14:textId="77777777" w:rsidR="00BB40FA" w:rsidRDefault="003C7F69" w:rsidP="00923A72">
            <w:pPr>
              <w:jc w:val="both"/>
              <w:rPr>
                <w:sz w:val="22"/>
              </w:rPr>
            </w:pPr>
            <w:r w:rsidRPr="003C7F69">
              <w:rPr>
                <w:sz w:val="22"/>
              </w:rPr>
              <w:t xml:space="preserve">Libros, revistas, tesis, publicaciones científicas, artículos de divulgación. </w:t>
            </w:r>
          </w:p>
          <w:p w14:paraId="2142AFC1" w14:textId="77777777" w:rsidR="00CD346E" w:rsidRDefault="00CD346E" w:rsidP="00923A72">
            <w:pPr>
              <w:jc w:val="both"/>
              <w:rPr>
                <w:sz w:val="22"/>
              </w:rPr>
            </w:pPr>
            <w:r>
              <w:rPr>
                <w:sz w:val="22"/>
              </w:rPr>
              <w:t>Recursos digitales del curso</w:t>
            </w:r>
          </w:p>
          <w:p w14:paraId="165D367D" w14:textId="77777777" w:rsidR="00CD346E" w:rsidRDefault="00CD346E" w:rsidP="00923A72">
            <w:pPr>
              <w:jc w:val="both"/>
              <w:rPr>
                <w:sz w:val="22"/>
              </w:rPr>
            </w:pPr>
            <w:r>
              <w:rPr>
                <w:sz w:val="22"/>
              </w:rPr>
              <w:t>Videos</w:t>
            </w:r>
          </w:p>
        </w:tc>
        <w:tc>
          <w:tcPr>
            <w:tcW w:w="4489" w:type="dxa"/>
            <w:tcBorders>
              <w:bottom w:val="single" w:sz="4" w:space="0" w:color="auto"/>
            </w:tcBorders>
          </w:tcPr>
          <w:p w14:paraId="110015CE" w14:textId="77777777" w:rsidR="00CD346E" w:rsidRDefault="00CD346E">
            <w:pPr>
              <w:jc w:val="both"/>
              <w:rPr>
                <w:sz w:val="22"/>
              </w:rPr>
            </w:pPr>
            <w:r>
              <w:rPr>
                <w:sz w:val="22"/>
              </w:rPr>
              <w:t xml:space="preserve">Plataforma educativa </w:t>
            </w:r>
          </w:p>
          <w:p w14:paraId="4B5142BF" w14:textId="77777777" w:rsidR="00CD346E" w:rsidRDefault="00CD346E">
            <w:pPr>
              <w:jc w:val="both"/>
              <w:rPr>
                <w:sz w:val="22"/>
              </w:rPr>
            </w:pPr>
            <w:r>
              <w:rPr>
                <w:sz w:val="22"/>
              </w:rPr>
              <w:t>Recursos digitales de ofimatica</w:t>
            </w:r>
          </w:p>
          <w:p w14:paraId="077A7B19" w14:textId="77777777" w:rsidR="003C7F69" w:rsidRDefault="003C7F69">
            <w:pPr>
              <w:jc w:val="both"/>
              <w:rPr>
                <w:sz w:val="22"/>
              </w:rPr>
            </w:pPr>
            <w:r w:rsidRPr="003C7F69">
              <w:rPr>
                <w:sz w:val="22"/>
              </w:rPr>
              <w:t xml:space="preserve">Pintarrón </w:t>
            </w:r>
          </w:p>
          <w:p w14:paraId="00D11C2B" w14:textId="77777777" w:rsidR="003C7F69" w:rsidRDefault="003C7F69">
            <w:pPr>
              <w:jc w:val="both"/>
              <w:rPr>
                <w:sz w:val="22"/>
              </w:rPr>
            </w:pPr>
            <w:r w:rsidRPr="003C7F69">
              <w:rPr>
                <w:sz w:val="22"/>
              </w:rPr>
              <w:t>Plu</w:t>
            </w:r>
            <w:r>
              <w:rPr>
                <w:sz w:val="22"/>
              </w:rPr>
              <w:t xml:space="preserve">mones </w:t>
            </w:r>
          </w:p>
          <w:p w14:paraId="713245EE" w14:textId="77777777" w:rsidR="003C7F69" w:rsidRDefault="003C7F69">
            <w:pPr>
              <w:jc w:val="both"/>
              <w:rPr>
                <w:sz w:val="22"/>
              </w:rPr>
            </w:pPr>
            <w:r>
              <w:rPr>
                <w:sz w:val="22"/>
              </w:rPr>
              <w:t xml:space="preserve">Cañón </w:t>
            </w:r>
          </w:p>
          <w:p w14:paraId="30B1B107" w14:textId="77777777" w:rsidR="003C7F69" w:rsidRDefault="003C7F69">
            <w:pPr>
              <w:jc w:val="both"/>
              <w:rPr>
                <w:sz w:val="22"/>
              </w:rPr>
            </w:pPr>
            <w:r>
              <w:rPr>
                <w:sz w:val="22"/>
              </w:rPr>
              <w:t>Laptop</w:t>
            </w:r>
          </w:p>
          <w:p w14:paraId="2BE11869" w14:textId="77777777" w:rsidR="00BB40FA" w:rsidRDefault="003C7F69">
            <w:pPr>
              <w:jc w:val="both"/>
              <w:rPr>
                <w:sz w:val="22"/>
              </w:rPr>
            </w:pPr>
            <w:r>
              <w:rPr>
                <w:sz w:val="22"/>
              </w:rPr>
              <w:t xml:space="preserve">Biblioteca </w:t>
            </w:r>
            <w:r w:rsidR="00CD346E">
              <w:rPr>
                <w:sz w:val="22"/>
              </w:rPr>
              <w:t>física y virtual</w:t>
            </w:r>
          </w:p>
        </w:tc>
      </w:tr>
    </w:tbl>
    <w:p w14:paraId="39AE562E" w14:textId="77777777" w:rsidR="000314DA" w:rsidRDefault="00A65BCF" w:rsidP="00A65BCF">
      <w:pPr>
        <w:pStyle w:val="Ttulo6"/>
        <w:rPr>
          <w:b w:val="0"/>
          <w:bCs w:val="0"/>
          <w:szCs w:val="24"/>
        </w:rPr>
      </w:pPr>
      <w:r>
        <w:rPr>
          <w:b w:val="0"/>
          <w:bCs w:val="0"/>
          <w:szCs w:val="24"/>
        </w:rPr>
        <w:t xml:space="preserve">     </w:t>
      </w:r>
    </w:p>
    <w:p w14:paraId="702D0397" w14:textId="77777777" w:rsidR="000314DA" w:rsidRDefault="000314DA" w:rsidP="00A65BCF">
      <w:pPr>
        <w:pStyle w:val="Ttulo6"/>
        <w:rPr>
          <w:b w:val="0"/>
          <w:bCs w:val="0"/>
          <w:szCs w:val="24"/>
        </w:rPr>
      </w:pPr>
    </w:p>
    <w:p w14:paraId="09EFB2BE" w14:textId="77777777" w:rsidR="000314DA" w:rsidRPr="000314DA" w:rsidRDefault="000314DA" w:rsidP="000314DA"/>
    <w:p w14:paraId="4BA8D24E" w14:textId="77777777" w:rsidR="000314DA" w:rsidRDefault="000314DA" w:rsidP="00A65BCF">
      <w:pPr>
        <w:pStyle w:val="Ttulo6"/>
        <w:rPr>
          <w:b w:val="0"/>
          <w:bCs w:val="0"/>
          <w:szCs w:val="24"/>
        </w:rPr>
      </w:pPr>
      <w:r>
        <w:rPr>
          <w:b w:val="0"/>
          <w:bCs w:val="0"/>
          <w:szCs w:val="24"/>
        </w:rPr>
        <w:lastRenderedPageBreak/>
        <w:t xml:space="preserve">       </w:t>
      </w:r>
    </w:p>
    <w:p w14:paraId="2698C56A" w14:textId="77777777" w:rsidR="000314DA" w:rsidRDefault="000314DA" w:rsidP="00A65BCF">
      <w:pPr>
        <w:pStyle w:val="Ttulo6"/>
        <w:rPr>
          <w:b w:val="0"/>
          <w:bCs w:val="0"/>
          <w:szCs w:val="24"/>
        </w:rPr>
      </w:pPr>
    </w:p>
    <w:p w14:paraId="4DDA4D7F" w14:textId="77777777" w:rsidR="00BB40FA" w:rsidRDefault="00A65BCF" w:rsidP="00A65BCF">
      <w:pPr>
        <w:pStyle w:val="Ttulo6"/>
      </w:pPr>
      <w:r>
        <w:rPr>
          <w:b w:val="0"/>
          <w:bCs w:val="0"/>
          <w:szCs w:val="24"/>
        </w:rPr>
        <w:t xml:space="preserve"> </w:t>
      </w:r>
      <w:r w:rsidR="000314DA">
        <w:rPr>
          <w:b w:val="0"/>
          <w:bCs w:val="0"/>
          <w:szCs w:val="24"/>
        </w:rPr>
        <w:t xml:space="preserve">    </w:t>
      </w:r>
      <w:r w:rsidR="00BB40FA">
        <w:rPr>
          <w:b w:val="0"/>
          <w:bCs w:val="0"/>
          <w:szCs w:val="24"/>
        </w:rPr>
        <w:t xml:space="preserve"> </w:t>
      </w:r>
      <w:r w:rsidR="004141C0">
        <w:t>27</w:t>
      </w:r>
      <w:r w:rsidR="003C7F69">
        <w:t xml:space="preserve">. </w:t>
      </w:r>
      <w:r w:rsidR="00BB40FA">
        <w:t>Evaluación del desempeño</w:t>
      </w:r>
    </w:p>
    <w:p w14:paraId="4ADBE0BF" w14:textId="77777777" w:rsidR="000314DA" w:rsidRPr="000314DA" w:rsidRDefault="000314DA" w:rsidP="000314DA"/>
    <w:tbl>
      <w:tblPr>
        <w:tblStyle w:val="Tablaconcuadrcula2-nfasis5"/>
        <w:tblW w:w="0" w:type="auto"/>
        <w:tblLook w:val="0000" w:firstRow="0" w:lastRow="0" w:firstColumn="0" w:lastColumn="0" w:noHBand="0" w:noVBand="0"/>
      </w:tblPr>
      <w:tblGrid>
        <w:gridCol w:w="1072"/>
        <w:gridCol w:w="1611"/>
        <w:gridCol w:w="2200"/>
        <w:gridCol w:w="2370"/>
        <w:gridCol w:w="2151"/>
      </w:tblGrid>
      <w:tr w:rsidR="00915D01" w:rsidRPr="00D84836" w14:paraId="12F03A08" w14:textId="77777777" w:rsidTr="00004A1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683" w:type="dxa"/>
            <w:gridSpan w:val="2"/>
          </w:tcPr>
          <w:p w14:paraId="7049D088" w14:textId="77777777" w:rsidR="00BB40FA" w:rsidRPr="00D84836" w:rsidRDefault="00BB40FA">
            <w:pPr>
              <w:jc w:val="center"/>
              <w:rPr>
                <w:b/>
                <w:bCs/>
                <w:sz w:val="22"/>
                <w:szCs w:val="22"/>
              </w:rPr>
            </w:pPr>
            <w:r w:rsidRPr="00D84836">
              <w:rPr>
                <w:b/>
                <w:bCs/>
                <w:sz w:val="22"/>
                <w:szCs w:val="22"/>
              </w:rPr>
              <w:t>Evidencia (s) de desempeño</w:t>
            </w:r>
          </w:p>
        </w:tc>
        <w:tc>
          <w:tcPr>
            <w:tcW w:w="2200" w:type="dxa"/>
          </w:tcPr>
          <w:p w14:paraId="5AD1E6BE" w14:textId="77777777" w:rsidR="00BB40FA" w:rsidRPr="00D84836" w:rsidRDefault="00BB40FA">
            <w:pPr>
              <w:jc w:val="center"/>
              <w:cnfStyle w:val="000000100000" w:firstRow="0" w:lastRow="0" w:firstColumn="0" w:lastColumn="0" w:oddVBand="0" w:evenVBand="0" w:oddHBand="1" w:evenHBand="0" w:firstRowFirstColumn="0" w:firstRowLastColumn="0" w:lastRowFirstColumn="0" w:lastRowLastColumn="0"/>
              <w:rPr>
                <w:b/>
                <w:bCs/>
                <w:sz w:val="22"/>
                <w:szCs w:val="22"/>
              </w:rPr>
            </w:pPr>
            <w:r w:rsidRPr="00D84836">
              <w:rPr>
                <w:b/>
                <w:bCs/>
                <w:sz w:val="22"/>
                <w:szCs w:val="22"/>
              </w:rPr>
              <w:t>Criterios de desempeño</w:t>
            </w:r>
          </w:p>
        </w:tc>
        <w:tc>
          <w:tcPr>
            <w:cnfStyle w:val="000010000000" w:firstRow="0" w:lastRow="0" w:firstColumn="0" w:lastColumn="0" w:oddVBand="1" w:evenVBand="0" w:oddHBand="0" w:evenHBand="0" w:firstRowFirstColumn="0" w:firstRowLastColumn="0" w:lastRowFirstColumn="0" w:lastRowLastColumn="0"/>
            <w:tcW w:w="2370" w:type="dxa"/>
          </w:tcPr>
          <w:p w14:paraId="418DF23F" w14:textId="77777777" w:rsidR="00BB40FA" w:rsidRPr="00D84836" w:rsidRDefault="00BB40FA">
            <w:pPr>
              <w:jc w:val="center"/>
              <w:rPr>
                <w:b/>
                <w:bCs/>
                <w:sz w:val="22"/>
                <w:szCs w:val="22"/>
              </w:rPr>
            </w:pPr>
            <w:r w:rsidRPr="00D84836">
              <w:rPr>
                <w:b/>
                <w:bCs/>
                <w:sz w:val="22"/>
                <w:szCs w:val="22"/>
              </w:rPr>
              <w:t>Ámbito(s) de aplicación</w:t>
            </w:r>
          </w:p>
        </w:tc>
        <w:tc>
          <w:tcPr>
            <w:tcW w:w="2151" w:type="dxa"/>
          </w:tcPr>
          <w:p w14:paraId="7D9331F3" w14:textId="77777777" w:rsidR="00BB40FA" w:rsidRPr="00D84836" w:rsidRDefault="00BB40FA">
            <w:pPr>
              <w:jc w:val="center"/>
              <w:cnfStyle w:val="000000100000" w:firstRow="0" w:lastRow="0" w:firstColumn="0" w:lastColumn="0" w:oddVBand="0" w:evenVBand="0" w:oddHBand="1" w:evenHBand="0" w:firstRowFirstColumn="0" w:firstRowLastColumn="0" w:lastRowFirstColumn="0" w:lastRowLastColumn="0"/>
              <w:rPr>
                <w:b/>
                <w:bCs/>
                <w:sz w:val="22"/>
                <w:szCs w:val="22"/>
              </w:rPr>
            </w:pPr>
            <w:r w:rsidRPr="00D84836">
              <w:rPr>
                <w:b/>
                <w:bCs/>
                <w:sz w:val="22"/>
                <w:szCs w:val="22"/>
              </w:rPr>
              <w:t>Porcentaje</w:t>
            </w:r>
          </w:p>
        </w:tc>
      </w:tr>
      <w:tr w:rsidR="00915D01" w:rsidRPr="00D84836" w14:paraId="63503FEF" w14:textId="77777777" w:rsidTr="00004A11">
        <w:trPr>
          <w:trHeight w:val="151"/>
        </w:trPr>
        <w:tc>
          <w:tcPr>
            <w:cnfStyle w:val="000010000000" w:firstRow="0" w:lastRow="0" w:firstColumn="0" w:lastColumn="0" w:oddVBand="1" w:evenVBand="0" w:oddHBand="0" w:evenHBand="0" w:firstRowFirstColumn="0" w:firstRowLastColumn="0" w:lastRowFirstColumn="0" w:lastRowLastColumn="0"/>
            <w:tcW w:w="2683" w:type="dxa"/>
            <w:gridSpan w:val="2"/>
          </w:tcPr>
          <w:p w14:paraId="24EEF709" w14:textId="77777777" w:rsidR="00A84343" w:rsidRPr="00D84836" w:rsidRDefault="00CD346E">
            <w:pPr>
              <w:jc w:val="both"/>
              <w:rPr>
                <w:sz w:val="22"/>
                <w:szCs w:val="22"/>
              </w:rPr>
            </w:pPr>
            <w:r w:rsidRPr="00D84836">
              <w:rPr>
                <w:sz w:val="22"/>
                <w:szCs w:val="22"/>
              </w:rPr>
              <w:t>Infografía, cuadro sinóptico, esquema</w:t>
            </w:r>
          </w:p>
        </w:tc>
        <w:tc>
          <w:tcPr>
            <w:tcW w:w="2200" w:type="dxa"/>
          </w:tcPr>
          <w:p w14:paraId="7E87DB99" w14:textId="77777777" w:rsidR="00FE40D1" w:rsidRPr="00D84836" w:rsidRDefault="00FE40D1" w:rsidP="00D0023C">
            <w:pPr>
              <w:jc w:val="both"/>
              <w:cnfStyle w:val="000000000000" w:firstRow="0" w:lastRow="0" w:firstColumn="0" w:lastColumn="0" w:oddVBand="0" w:evenVBand="0" w:oddHBand="0" w:evenHBand="0" w:firstRowFirstColumn="0" w:firstRowLastColumn="0" w:lastRowFirstColumn="0" w:lastRowLastColumn="0"/>
              <w:rPr>
                <w:sz w:val="22"/>
                <w:szCs w:val="22"/>
              </w:rPr>
            </w:pPr>
            <w:r w:rsidRPr="00D84836">
              <w:rPr>
                <w:sz w:val="22"/>
                <w:szCs w:val="22"/>
              </w:rPr>
              <w:t>Estructura acorde a las normas del</w:t>
            </w:r>
            <w:r w:rsidR="00D0023C" w:rsidRPr="00D84836">
              <w:rPr>
                <w:sz w:val="22"/>
                <w:szCs w:val="22"/>
              </w:rPr>
              <w:t xml:space="preserve"> organizador  de que se trate.</w:t>
            </w:r>
          </w:p>
        </w:tc>
        <w:tc>
          <w:tcPr>
            <w:cnfStyle w:val="000010000000" w:firstRow="0" w:lastRow="0" w:firstColumn="0" w:lastColumn="0" w:oddVBand="1" w:evenVBand="0" w:oddHBand="0" w:evenHBand="0" w:firstRowFirstColumn="0" w:firstRowLastColumn="0" w:lastRowFirstColumn="0" w:lastRowLastColumn="0"/>
            <w:tcW w:w="2370" w:type="dxa"/>
          </w:tcPr>
          <w:p w14:paraId="3D0079CA" w14:textId="77777777" w:rsidR="00A84343" w:rsidRPr="00D84836" w:rsidRDefault="00D328F9" w:rsidP="00794086">
            <w:pPr>
              <w:jc w:val="both"/>
              <w:rPr>
                <w:sz w:val="22"/>
                <w:szCs w:val="22"/>
              </w:rPr>
            </w:pPr>
            <w:r w:rsidRPr="00D84836">
              <w:rPr>
                <w:sz w:val="22"/>
                <w:szCs w:val="22"/>
              </w:rPr>
              <w:t>Aula</w:t>
            </w:r>
            <w:r w:rsidR="001A1502" w:rsidRPr="00D84836">
              <w:rPr>
                <w:sz w:val="22"/>
                <w:szCs w:val="22"/>
              </w:rPr>
              <w:t>/Biblioteca/Centro de cómputo</w:t>
            </w:r>
          </w:p>
        </w:tc>
        <w:tc>
          <w:tcPr>
            <w:tcW w:w="2151" w:type="dxa"/>
          </w:tcPr>
          <w:p w14:paraId="564D01F0" w14:textId="77777777" w:rsidR="00A84343" w:rsidRPr="00D84836" w:rsidRDefault="00CD346E" w:rsidP="009B7E89">
            <w:pPr>
              <w:jc w:val="center"/>
              <w:cnfStyle w:val="000000000000" w:firstRow="0" w:lastRow="0" w:firstColumn="0" w:lastColumn="0" w:oddVBand="0" w:evenVBand="0" w:oddHBand="0" w:evenHBand="0" w:firstRowFirstColumn="0" w:firstRowLastColumn="0" w:lastRowFirstColumn="0" w:lastRowLastColumn="0"/>
              <w:rPr>
                <w:b/>
                <w:bCs/>
                <w:sz w:val="22"/>
                <w:szCs w:val="22"/>
              </w:rPr>
            </w:pPr>
            <w:r w:rsidRPr="00D84836">
              <w:rPr>
                <w:b/>
                <w:bCs/>
                <w:sz w:val="22"/>
                <w:szCs w:val="22"/>
              </w:rPr>
              <w:t>10</w:t>
            </w:r>
          </w:p>
        </w:tc>
      </w:tr>
      <w:tr w:rsidR="00915D01" w:rsidRPr="00D84836" w14:paraId="57A10BFE" w14:textId="77777777" w:rsidTr="00004A11">
        <w:trPr>
          <w:cnfStyle w:val="000000100000" w:firstRow="0" w:lastRow="0" w:firstColumn="0" w:lastColumn="0" w:oddVBand="0" w:evenVBand="0" w:oddHBand="1" w:evenHBand="0" w:firstRowFirstColumn="0" w:firstRowLastColumn="0" w:lastRowFirstColumn="0" w:lastRowLastColumn="0"/>
          <w:trHeight w:val="151"/>
        </w:trPr>
        <w:tc>
          <w:tcPr>
            <w:cnfStyle w:val="000010000000" w:firstRow="0" w:lastRow="0" w:firstColumn="0" w:lastColumn="0" w:oddVBand="1" w:evenVBand="0" w:oddHBand="0" w:evenHBand="0" w:firstRowFirstColumn="0" w:firstRowLastColumn="0" w:lastRowFirstColumn="0" w:lastRowLastColumn="0"/>
            <w:tcW w:w="2683" w:type="dxa"/>
            <w:gridSpan w:val="2"/>
          </w:tcPr>
          <w:p w14:paraId="18B1954F" w14:textId="77777777" w:rsidR="00A84343" w:rsidRPr="00D84836" w:rsidRDefault="00CD346E">
            <w:pPr>
              <w:jc w:val="both"/>
              <w:rPr>
                <w:sz w:val="22"/>
                <w:szCs w:val="22"/>
              </w:rPr>
            </w:pPr>
            <w:r w:rsidRPr="00D84836">
              <w:rPr>
                <w:sz w:val="22"/>
                <w:szCs w:val="22"/>
              </w:rPr>
              <w:t>Foro de discusión virtual</w:t>
            </w:r>
          </w:p>
        </w:tc>
        <w:tc>
          <w:tcPr>
            <w:tcW w:w="2200" w:type="dxa"/>
          </w:tcPr>
          <w:p w14:paraId="6FB9B73C" w14:textId="77777777" w:rsidR="00A84343" w:rsidRPr="00D84836" w:rsidRDefault="00D0023C" w:rsidP="00D0023C">
            <w:pPr>
              <w:jc w:val="both"/>
              <w:cnfStyle w:val="000000100000" w:firstRow="0" w:lastRow="0" w:firstColumn="0" w:lastColumn="0" w:oddVBand="0" w:evenVBand="0" w:oddHBand="1" w:evenHBand="0" w:firstRowFirstColumn="0" w:firstRowLastColumn="0" w:lastRowFirstColumn="0" w:lastRowLastColumn="0"/>
              <w:rPr>
                <w:sz w:val="22"/>
                <w:szCs w:val="22"/>
              </w:rPr>
            </w:pPr>
            <w:r w:rsidRPr="00D84836">
              <w:rPr>
                <w:sz w:val="22"/>
                <w:szCs w:val="22"/>
              </w:rPr>
              <w:t>Calidad de participación, fundamentación de ideas, originalidad y retroalimentación a otros.</w:t>
            </w:r>
          </w:p>
        </w:tc>
        <w:tc>
          <w:tcPr>
            <w:cnfStyle w:val="000010000000" w:firstRow="0" w:lastRow="0" w:firstColumn="0" w:lastColumn="0" w:oddVBand="1" w:evenVBand="0" w:oddHBand="0" w:evenHBand="0" w:firstRowFirstColumn="0" w:firstRowLastColumn="0" w:lastRowFirstColumn="0" w:lastRowLastColumn="0"/>
            <w:tcW w:w="2370" w:type="dxa"/>
          </w:tcPr>
          <w:p w14:paraId="42B77A33" w14:textId="77777777" w:rsidR="00A84343" w:rsidRPr="00D84836" w:rsidRDefault="001A1502" w:rsidP="00E15B41">
            <w:pPr>
              <w:jc w:val="both"/>
              <w:rPr>
                <w:sz w:val="22"/>
                <w:szCs w:val="22"/>
              </w:rPr>
            </w:pPr>
            <w:r w:rsidRPr="00D84836">
              <w:rPr>
                <w:sz w:val="22"/>
                <w:szCs w:val="22"/>
              </w:rPr>
              <w:t>Aula/</w:t>
            </w:r>
            <w:r w:rsidR="00D0023C" w:rsidRPr="00D84836">
              <w:rPr>
                <w:sz w:val="22"/>
                <w:szCs w:val="22"/>
              </w:rPr>
              <w:t>Eminus 4</w:t>
            </w:r>
          </w:p>
        </w:tc>
        <w:tc>
          <w:tcPr>
            <w:tcW w:w="2151" w:type="dxa"/>
          </w:tcPr>
          <w:p w14:paraId="13D7C4AE" w14:textId="77777777" w:rsidR="00A84343" w:rsidRPr="00D84836" w:rsidRDefault="00CD346E" w:rsidP="009B7E89">
            <w:pPr>
              <w:jc w:val="center"/>
              <w:cnfStyle w:val="000000100000" w:firstRow="0" w:lastRow="0" w:firstColumn="0" w:lastColumn="0" w:oddVBand="0" w:evenVBand="0" w:oddHBand="1" w:evenHBand="0" w:firstRowFirstColumn="0" w:firstRowLastColumn="0" w:lastRowFirstColumn="0" w:lastRowLastColumn="0"/>
              <w:rPr>
                <w:b/>
                <w:bCs/>
                <w:sz w:val="22"/>
                <w:szCs w:val="22"/>
              </w:rPr>
            </w:pPr>
            <w:r w:rsidRPr="00D84836">
              <w:rPr>
                <w:b/>
                <w:bCs/>
                <w:sz w:val="22"/>
                <w:szCs w:val="22"/>
              </w:rPr>
              <w:t>10</w:t>
            </w:r>
          </w:p>
        </w:tc>
      </w:tr>
      <w:tr w:rsidR="00004A11" w:rsidRPr="00D84836" w14:paraId="57711FC7" w14:textId="77777777" w:rsidTr="00004A11">
        <w:trPr>
          <w:trHeight w:val="151"/>
        </w:trPr>
        <w:tc>
          <w:tcPr>
            <w:cnfStyle w:val="000010000000" w:firstRow="0" w:lastRow="0" w:firstColumn="0" w:lastColumn="0" w:oddVBand="1" w:evenVBand="0" w:oddHBand="0" w:evenHBand="0" w:firstRowFirstColumn="0" w:firstRowLastColumn="0" w:lastRowFirstColumn="0" w:lastRowLastColumn="0"/>
            <w:tcW w:w="1072" w:type="dxa"/>
            <w:vMerge w:val="restart"/>
          </w:tcPr>
          <w:p w14:paraId="585605BC" w14:textId="77777777" w:rsidR="00004A11" w:rsidRPr="00D84836" w:rsidRDefault="00004A11" w:rsidP="00D84836">
            <w:pPr>
              <w:rPr>
                <w:sz w:val="22"/>
                <w:szCs w:val="22"/>
              </w:rPr>
            </w:pPr>
            <w:r w:rsidRPr="00D84836">
              <w:rPr>
                <w:sz w:val="22"/>
                <w:szCs w:val="22"/>
              </w:rPr>
              <w:t>Protocolo</w:t>
            </w:r>
          </w:p>
        </w:tc>
        <w:tc>
          <w:tcPr>
            <w:tcW w:w="1611" w:type="dxa"/>
          </w:tcPr>
          <w:p w14:paraId="7726DDCD" w14:textId="65FCA7D3" w:rsidR="00004A11" w:rsidRPr="00D84836" w:rsidRDefault="00004A11" w:rsidP="00D0023C">
            <w:pPr>
              <w:jc w:val="both"/>
              <w:cnfStyle w:val="000000000000" w:firstRow="0" w:lastRow="0" w:firstColumn="0" w:lastColumn="0" w:oddVBand="0" w:evenVBand="0" w:oddHBand="0" w:evenHBand="0" w:firstRowFirstColumn="0" w:firstRowLastColumn="0" w:lastRowFirstColumn="0" w:lastRowLastColumn="0"/>
              <w:rPr>
                <w:sz w:val="22"/>
                <w:szCs w:val="22"/>
              </w:rPr>
            </w:pPr>
            <w:r w:rsidRPr="00D84836">
              <w:rPr>
                <w:sz w:val="22"/>
                <w:szCs w:val="22"/>
              </w:rPr>
              <w:t>Antedecentes y plantemiento del problema</w:t>
            </w:r>
            <w:r>
              <w:rPr>
                <w:sz w:val="22"/>
                <w:szCs w:val="22"/>
              </w:rPr>
              <w:t xml:space="preserve"> y justificación</w:t>
            </w:r>
          </w:p>
        </w:tc>
        <w:tc>
          <w:tcPr>
            <w:cnfStyle w:val="000010000000" w:firstRow="0" w:lastRow="0" w:firstColumn="0" w:lastColumn="0" w:oddVBand="1" w:evenVBand="0" w:oddHBand="0" w:evenHBand="0" w:firstRowFirstColumn="0" w:firstRowLastColumn="0" w:lastRowFirstColumn="0" w:lastRowLastColumn="0"/>
            <w:tcW w:w="2200" w:type="dxa"/>
            <w:vMerge w:val="restart"/>
          </w:tcPr>
          <w:p w14:paraId="2917FFE1" w14:textId="77777777" w:rsidR="00004A11" w:rsidRPr="00D84836" w:rsidRDefault="00004A11" w:rsidP="00D0023C">
            <w:pPr>
              <w:jc w:val="both"/>
              <w:rPr>
                <w:sz w:val="22"/>
                <w:szCs w:val="22"/>
              </w:rPr>
            </w:pPr>
          </w:p>
          <w:p w14:paraId="18C01EB3" w14:textId="77777777" w:rsidR="00004A11" w:rsidRPr="00D84836" w:rsidRDefault="00004A11" w:rsidP="00D0023C">
            <w:pPr>
              <w:jc w:val="both"/>
              <w:rPr>
                <w:sz w:val="22"/>
                <w:szCs w:val="22"/>
              </w:rPr>
            </w:pPr>
            <w:r w:rsidRPr="00D84836">
              <w:rPr>
                <w:sz w:val="22"/>
                <w:szCs w:val="22"/>
              </w:rPr>
              <w:t>Elaboración en Word y en Power Point, o en algún otro programa aplicable, para su exposición y defensa (oral y escrita)</w:t>
            </w:r>
          </w:p>
          <w:p w14:paraId="1D668934" w14:textId="77777777" w:rsidR="00004A11" w:rsidRPr="00D84836" w:rsidRDefault="00004A11" w:rsidP="00D0023C">
            <w:pPr>
              <w:jc w:val="both"/>
              <w:rPr>
                <w:sz w:val="22"/>
                <w:szCs w:val="22"/>
              </w:rPr>
            </w:pPr>
            <w:r w:rsidRPr="00D84836">
              <w:rPr>
                <w:sz w:val="22"/>
                <w:szCs w:val="22"/>
              </w:rPr>
              <w:t>Referencia a fuentes y citado completo (APA</w:t>
            </w:r>
            <w:r>
              <w:rPr>
                <w:sz w:val="22"/>
                <w:szCs w:val="22"/>
              </w:rPr>
              <w:t xml:space="preserve"> v. 7</w:t>
            </w:r>
            <w:r w:rsidRPr="00D84836">
              <w:rPr>
                <w:sz w:val="22"/>
                <w:szCs w:val="22"/>
              </w:rPr>
              <w:t>)</w:t>
            </w:r>
          </w:p>
        </w:tc>
        <w:tc>
          <w:tcPr>
            <w:tcW w:w="2370" w:type="dxa"/>
          </w:tcPr>
          <w:p w14:paraId="01AA5102" w14:textId="77777777" w:rsidR="00004A11" w:rsidRPr="00D84836" w:rsidRDefault="00004A11" w:rsidP="00D0023C">
            <w:pPr>
              <w:jc w:val="both"/>
              <w:cnfStyle w:val="000000000000" w:firstRow="0" w:lastRow="0" w:firstColumn="0" w:lastColumn="0" w:oddVBand="0" w:evenVBand="0" w:oddHBand="0" w:evenHBand="0" w:firstRowFirstColumn="0" w:firstRowLastColumn="0" w:lastRowFirstColumn="0" w:lastRowLastColumn="0"/>
              <w:rPr>
                <w:sz w:val="22"/>
                <w:szCs w:val="22"/>
              </w:rPr>
            </w:pPr>
            <w:r w:rsidRPr="00D84836">
              <w:rPr>
                <w:sz w:val="22"/>
                <w:szCs w:val="22"/>
              </w:rPr>
              <w:t>Aula/Biblioteca/Centro de cómputo</w:t>
            </w:r>
          </w:p>
        </w:tc>
        <w:tc>
          <w:tcPr>
            <w:cnfStyle w:val="000010000000" w:firstRow="0" w:lastRow="0" w:firstColumn="0" w:lastColumn="0" w:oddVBand="1" w:evenVBand="0" w:oddHBand="0" w:evenHBand="0" w:firstRowFirstColumn="0" w:firstRowLastColumn="0" w:lastRowFirstColumn="0" w:lastRowLastColumn="0"/>
            <w:tcW w:w="2151" w:type="dxa"/>
          </w:tcPr>
          <w:p w14:paraId="7DF26748" w14:textId="77777777" w:rsidR="00004A11" w:rsidRPr="00D84836" w:rsidRDefault="00004A11" w:rsidP="00D0023C">
            <w:pPr>
              <w:jc w:val="center"/>
              <w:rPr>
                <w:b/>
                <w:bCs/>
                <w:sz w:val="22"/>
                <w:szCs w:val="22"/>
              </w:rPr>
            </w:pPr>
            <w:r w:rsidRPr="00D84836">
              <w:rPr>
                <w:b/>
                <w:bCs/>
                <w:sz w:val="22"/>
                <w:szCs w:val="22"/>
              </w:rPr>
              <w:t>15</w:t>
            </w:r>
          </w:p>
        </w:tc>
      </w:tr>
      <w:tr w:rsidR="00004A11" w:rsidRPr="00D84836" w14:paraId="189A543F" w14:textId="77777777" w:rsidTr="00004A11">
        <w:trPr>
          <w:cnfStyle w:val="000000100000" w:firstRow="0" w:lastRow="0" w:firstColumn="0" w:lastColumn="0" w:oddVBand="0" w:evenVBand="0" w:oddHBand="1" w:evenHBand="0" w:firstRowFirstColumn="0" w:firstRowLastColumn="0" w:lastRowFirstColumn="0" w:lastRowLastColumn="0"/>
          <w:trHeight w:val="151"/>
        </w:trPr>
        <w:tc>
          <w:tcPr>
            <w:cnfStyle w:val="000010000000" w:firstRow="0" w:lastRow="0" w:firstColumn="0" w:lastColumn="0" w:oddVBand="1" w:evenVBand="0" w:oddHBand="0" w:evenHBand="0" w:firstRowFirstColumn="0" w:firstRowLastColumn="0" w:lastRowFirstColumn="0" w:lastRowLastColumn="0"/>
            <w:tcW w:w="1072" w:type="dxa"/>
            <w:vMerge/>
          </w:tcPr>
          <w:p w14:paraId="29DD0CF5" w14:textId="77777777" w:rsidR="00004A11" w:rsidRPr="00D84836" w:rsidRDefault="00004A11" w:rsidP="00D0023C">
            <w:pPr>
              <w:jc w:val="both"/>
              <w:rPr>
                <w:sz w:val="22"/>
                <w:szCs w:val="22"/>
              </w:rPr>
            </w:pPr>
          </w:p>
        </w:tc>
        <w:tc>
          <w:tcPr>
            <w:tcW w:w="1611" w:type="dxa"/>
          </w:tcPr>
          <w:p w14:paraId="2046C98E" w14:textId="54457C3F" w:rsidR="00004A11" w:rsidRPr="00D84836" w:rsidRDefault="00004A11" w:rsidP="00D0023C">
            <w:pPr>
              <w:jc w:val="both"/>
              <w:cnfStyle w:val="000000100000" w:firstRow="0" w:lastRow="0" w:firstColumn="0" w:lastColumn="0" w:oddVBand="0" w:evenVBand="0" w:oddHBand="1" w:evenHBand="0" w:firstRowFirstColumn="0" w:firstRowLastColumn="0" w:lastRowFirstColumn="0" w:lastRowLastColumn="0"/>
              <w:rPr>
                <w:sz w:val="22"/>
                <w:szCs w:val="22"/>
              </w:rPr>
            </w:pPr>
            <w:r w:rsidRPr="00D84836">
              <w:rPr>
                <w:sz w:val="22"/>
                <w:szCs w:val="22"/>
              </w:rPr>
              <w:t>Planteamiento de objetivos</w:t>
            </w:r>
            <w:r>
              <w:rPr>
                <w:sz w:val="22"/>
                <w:szCs w:val="22"/>
              </w:rPr>
              <w:t xml:space="preserve"> e hipótesis</w:t>
            </w:r>
          </w:p>
        </w:tc>
        <w:tc>
          <w:tcPr>
            <w:cnfStyle w:val="000010000000" w:firstRow="0" w:lastRow="0" w:firstColumn="0" w:lastColumn="0" w:oddVBand="1" w:evenVBand="0" w:oddHBand="0" w:evenHBand="0" w:firstRowFirstColumn="0" w:firstRowLastColumn="0" w:lastRowFirstColumn="0" w:lastRowLastColumn="0"/>
            <w:tcW w:w="2200" w:type="dxa"/>
            <w:vMerge/>
          </w:tcPr>
          <w:p w14:paraId="56AF090D" w14:textId="77777777" w:rsidR="00004A11" w:rsidRPr="00D84836" w:rsidRDefault="00004A11" w:rsidP="00D0023C">
            <w:pPr>
              <w:jc w:val="both"/>
              <w:rPr>
                <w:sz w:val="22"/>
                <w:szCs w:val="22"/>
              </w:rPr>
            </w:pPr>
          </w:p>
        </w:tc>
        <w:tc>
          <w:tcPr>
            <w:tcW w:w="2370" w:type="dxa"/>
          </w:tcPr>
          <w:p w14:paraId="13FB27F8" w14:textId="77777777" w:rsidR="00004A11" w:rsidRPr="00D84836" w:rsidRDefault="00004A11" w:rsidP="00D0023C">
            <w:pPr>
              <w:jc w:val="both"/>
              <w:cnfStyle w:val="000000100000" w:firstRow="0" w:lastRow="0" w:firstColumn="0" w:lastColumn="0" w:oddVBand="0" w:evenVBand="0" w:oddHBand="1" w:evenHBand="0" w:firstRowFirstColumn="0" w:firstRowLastColumn="0" w:lastRowFirstColumn="0" w:lastRowLastColumn="0"/>
              <w:rPr>
                <w:sz w:val="22"/>
                <w:szCs w:val="22"/>
              </w:rPr>
            </w:pPr>
            <w:r w:rsidRPr="00D84836">
              <w:rPr>
                <w:sz w:val="22"/>
                <w:szCs w:val="22"/>
              </w:rPr>
              <w:t>Aula/Biblioteca/Centro de cómputo</w:t>
            </w:r>
          </w:p>
        </w:tc>
        <w:tc>
          <w:tcPr>
            <w:cnfStyle w:val="000010000000" w:firstRow="0" w:lastRow="0" w:firstColumn="0" w:lastColumn="0" w:oddVBand="1" w:evenVBand="0" w:oddHBand="0" w:evenHBand="0" w:firstRowFirstColumn="0" w:firstRowLastColumn="0" w:lastRowFirstColumn="0" w:lastRowLastColumn="0"/>
            <w:tcW w:w="2151" w:type="dxa"/>
          </w:tcPr>
          <w:p w14:paraId="25390C51" w14:textId="77777777" w:rsidR="00004A11" w:rsidRPr="00D84836" w:rsidRDefault="00004A11" w:rsidP="00D0023C">
            <w:pPr>
              <w:jc w:val="center"/>
              <w:rPr>
                <w:b/>
                <w:bCs/>
                <w:sz w:val="22"/>
                <w:szCs w:val="22"/>
              </w:rPr>
            </w:pPr>
            <w:r w:rsidRPr="00D84836">
              <w:rPr>
                <w:b/>
                <w:bCs/>
                <w:sz w:val="22"/>
                <w:szCs w:val="22"/>
              </w:rPr>
              <w:t>15</w:t>
            </w:r>
          </w:p>
        </w:tc>
      </w:tr>
      <w:tr w:rsidR="00004A11" w:rsidRPr="00D84836" w14:paraId="5BEB55F1" w14:textId="77777777" w:rsidTr="00004A11">
        <w:trPr>
          <w:trHeight w:val="151"/>
        </w:trPr>
        <w:tc>
          <w:tcPr>
            <w:cnfStyle w:val="000010000000" w:firstRow="0" w:lastRow="0" w:firstColumn="0" w:lastColumn="0" w:oddVBand="1" w:evenVBand="0" w:oddHBand="0" w:evenHBand="0" w:firstRowFirstColumn="0" w:firstRowLastColumn="0" w:lastRowFirstColumn="0" w:lastRowLastColumn="0"/>
            <w:tcW w:w="1072" w:type="dxa"/>
            <w:vMerge/>
          </w:tcPr>
          <w:p w14:paraId="739EC009" w14:textId="77777777" w:rsidR="00004A11" w:rsidRPr="00D84836" w:rsidRDefault="00004A11" w:rsidP="00D0023C">
            <w:pPr>
              <w:jc w:val="both"/>
              <w:rPr>
                <w:sz w:val="22"/>
                <w:szCs w:val="22"/>
              </w:rPr>
            </w:pPr>
          </w:p>
        </w:tc>
        <w:tc>
          <w:tcPr>
            <w:tcW w:w="1611" w:type="dxa"/>
          </w:tcPr>
          <w:p w14:paraId="2C3A2097" w14:textId="1538BE49" w:rsidR="00004A11" w:rsidRPr="00D84836" w:rsidRDefault="00004A11" w:rsidP="00D0023C">
            <w:pPr>
              <w:jc w:val="both"/>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Materiales y métodos</w:t>
            </w:r>
          </w:p>
        </w:tc>
        <w:tc>
          <w:tcPr>
            <w:cnfStyle w:val="000010000000" w:firstRow="0" w:lastRow="0" w:firstColumn="0" w:lastColumn="0" w:oddVBand="1" w:evenVBand="0" w:oddHBand="0" w:evenHBand="0" w:firstRowFirstColumn="0" w:firstRowLastColumn="0" w:lastRowFirstColumn="0" w:lastRowLastColumn="0"/>
            <w:tcW w:w="2200" w:type="dxa"/>
            <w:vMerge/>
          </w:tcPr>
          <w:p w14:paraId="4D011C7E" w14:textId="77777777" w:rsidR="00004A11" w:rsidRPr="00D84836" w:rsidRDefault="00004A11" w:rsidP="00D0023C">
            <w:pPr>
              <w:jc w:val="both"/>
              <w:rPr>
                <w:sz w:val="22"/>
                <w:szCs w:val="22"/>
              </w:rPr>
            </w:pPr>
          </w:p>
        </w:tc>
        <w:tc>
          <w:tcPr>
            <w:tcW w:w="2370" w:type="dxa"/>
          </w:tcPr>
          <w:p w14:paraId="3EAEED3C" w14:textId="77777777" w:rsidR="00004A11" w:rsidRPr="00D84836" w:rsidRDefault="00004A11" w:rsidP="00D0023C">
            <w:pPr>
              <w:cnfStyle w:val="000000000000" w:firstRow="0" w:lastRow="0" w:firstColumn="0" w:lastColumn="0" w:oddVBand="0" w:evenVBand="0" w:oddHBand="0" w:evenHBand="0" w:firstRowFirstColumn="0" w:firstRowLastColumn="0" w:lastRowFirstColumn="0" w:lastRowLastColumn="0"/>
              <w:rPr>
                <w:sz w:val="22"/>
                <w:szCs w:val="22"/>
              </w:rPr>
            </w:pPr>
            <w:r w:rsidRPr="00D84836">
              <w:rPr>
                <w:sz w:val="22"/>
                <w:szCs w:val="22"/>
              </w:rPr>
              <w:t>Aula/Biblioteca/Centro de cómputo</w:t>
            </w:r>
          </w:p>
        </w:tc>
        <w:tc>
          <w:tcPr>
            <w:cnfStyle w:val="000010000000" w:firstRow="0" w:lastRow="0" w:firstColumn="0" w:lastColumn="0" w:oddVBand="1" w:evenVBand="0" w:oddHBand="0" w:evenHBand="0" w:firstRowFirstColumn="0" w:firstRowLastColumn="0" w:lastRowFirstColumn="0" w:lastRowLastColumn="0"/>
            <w:tcW w:w="2151" w:type="dxa"/>
          </w:tcPr>
          <w:p w14:paraId="57CFDA02" w14:textId="7963F1D2" w:rsidR="00004A11" w:rsidRPr="00D84836" w:rsidRDefault="00004A11" w:rsidP="00D0023C">
            <w:pPr>
              <w:jc w:val="center"/>
              <w:rPr>
                <w:b/>
                <w:bCs/>
                <w:sz w:val="22"/>
                <w:szCs w:val="22"/>
              </w:rPr>
            </w:pPr>
            <w:r>
              <w:rPr>
                <w:b/>
                <w:bCs/>
                <w:sz w:val="22"/>
                <w:szCs w:val="22"/>
              </w:rPr>
              <w:t>15</w:t>
            </w:r>
          </w:p>
        </w:tc>
      </w:tr>
      <w:tr w:rsidR="00004A11" w:rsidRPr="00D84836" w14:paraId="1FDBD968" w14:textId="77777777" w:rsidTr="00004A11">
        <w:trPr>
          <w:cnfStyle w:val="000000100000" w:firstRow="0" w:lastRow="0" w:firstColumn="0" w:lastColumn="0" w:oddVBand="0" w:evenVBand="0" w:oddHBand="1" w:evenHBand="0" w:firstRowFirstColumn="0" w:firstRowLastColumn="0" w:lastRowFirstColumn="0" w:lastRowLastColumn="0"/>
          <w:trHeight w:val="151"/>
        </w:trPr>
        <w:tc>
          <w:tcPr>
            <w:cnfStyle w:val="000010000000" w:firstRow="0" w:lastRow="0" w:firstColumn="0" w:lastColumn="0" w:oddVBand="1" w:evenVBand="0" w:oddHBand="0" w:evenHBand="0" w:firstRowFirstColumn="0" w:firstRowLastColumn="0" w:lastRowFirstColumn="0" w:lastRowLastColumn="0"/>
            <w:tcW w:w="1072" w:type="dxa"/>
            <w:vMerge/>
          </w:tcPr>
          <w:p w14:paraId="6E4CE8DF" w14:textId="77777777" w:rsidR="00004A11" w:rsidRPr="00D84836" w:rsidRDefault="00004A11" w:rsidP="00D0023C">
            <w:pPr>
              <w:jc w:val="both"/>
              <w:rPr>
                <w:sz w:val="22"/>
                <w:szCs w:val="22"/>
              </w:rPr>
            </w:pPr>
          </w:p>
        </w:tc>
        <w:tc>
          <w:tcPr>
            <w:tcW w:w="1611" w:type="dxa"/>
          </w:tcPr>
          <w:p w14:paraId="178EA98D" w14:textId="34588564" w:rsidR="00004A11" w:rsidRPr="00D84836" w:rsidRDefault="00004A11" w:rsidP="00D0023C">
            <w:pPr>
              <w:jc w:val="both"/>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Recursos, calcances y metas, cronograma</w:t>
            </w:r>
          </w:p>
        </w:tc>
        <w:tc>
          <w:tcPr>
            <w:cnfStyle w:val="000010000000" w:firstRow="0" w:lastRow="0" w:firstColumn="0" w:lastColumn="0" w:oddVBand="1" w:evenVBand="0" w:oddHBand="0" w:evenHBand="0" w:firstRowFirstColumn="0" w:firstRowLastColumn="0" w:lastRowFirstColumn="0" w:lastRowLastColumn="0"/>
            <w:tcW w:w="2200" w:type="dxa"/>
            <w:vMerge/>
          </w:tcPr>
          <w:p w14:paraId="570B477C" w14:textId="77777777" w:rsidR="00004A11" w:rsidRPr="00D84836" w:rsidRDefault="00004A11" w:rsidP="00D0023C">
            <w:pPr>
              <w:jc w:val="both"/>
              <w:rPr>
                <w:sz w:val="22"/>
                <w:szCs w:val="22"/>
              </w:rPr>
            </w:pPr>
          </w:p>
        </w:tc>
        <w:tc>
          <w:tcPr>
            <w:tcW w:w="2370" w:type="dxa"/>
          </w:tcPr>
          <w:p w14:paraId="66C241E7" w14:textId="77777777" w:rsidR="00004A11" w:rsidRPr="00D84836" w:rsidRDefault="00004A11" w:rsidP="00D0023C">
            <w:pPr>
              <w:jc w:val="both"/>
              <w:cnfStyle w:val="000000100000" w:firstRow="0" w:lastRow="0" w:firstColumn="0" w:lastColumn="0" w:oddVBand="0" w:evenVBand="0" w:oddHBand="1" w:evenHBand="0" w:firstRowFirstColumn="0" w:firstRowLastColumn="0" w:lastRowFirstColumn="0" w:lastRowLastColumn="0"/>
              <w:rPr>
                <w:sz w:val="22"/>
                <w:szCs w:val="22"/>
              </w:rPr>
            </w:pPr>
            <w:r w:rsidRPr="00D84836">
              <w:rPr>
                <w:sz w:val="22"/>
                <w:szCs w:val="22"/>
              </w:rPr>
              <w:t>Aula/Biblioteca/Centro de cómputo</w:t>
            </w:r>
          </w:p>
        </w:tc>
        <w:tc>
          <w:tcPr>
            <w:cnfStyle w:val="000010000000" w:firstRow="0" w:lastRow="0" w:firstColumn="0" w:lastColumn="0" w:oddVBand="1" w:evenVBand="0" w:oddHBand="0" w:evenHBand="0" w:firstRowFirstColumn="0" w:firstRowLastColumn="0" w:lastRowFirstColumn="0" w:lastRowLastColumn="0"/>
            <w:tcW w:w="2151" w:type="dxa"/>
          </w:tcPr>
          <w:p w14:paraId="45671D4C" w14:textId="6E29AC7D" w:rsidR="00004A11" w:rsidRPr="00D84836" w:rsidRDefault="00004A11" w:rsidP="00D0023C">
            <w:pPr>
              <w:jc w:val="center"/>
              <w:rPr>
                <w:b/>
                <w:bCs/>
                <w:sz w:val="22"/>
                <w:szCs w:val="22"/>
              </w:rPr>
            </w:pPr>
            <w:r>
              <w:rPr>
                <w:b/>
                <w:bCs/>
                <w:sz w:val="22"/>
                <w:szCs w:val="22"/>
              </w:rPr>
              <w:t>10</w:t>
            </w:r>
          </w:p>
        </w:tc>
      </w:tr>
      <w:tr w:rsidR="00004A11" w:rsidRPr="00D84836" w14:paraId="3AC7C0A1" w14:textId="77777777" w:rsidTr="00004A11">
        <w:trPr>
          <w:trHeight w:val="151"/>
        </w:trPr>
        <w:tc>
          <w:tcPr>
            <w:cnfStyle w:val="000010000000" w:firstRow="0" w:lastRow="0" w:firstColumn="0" w:lastColumn="0" w:oddVBand="1" w:evenVBand="0" w:oddHBand="0" w:evenHBand="0" w:firstRowFirstColumn="0" w:firstRowLastColumn="0" w:lastRowFirstColumn="0" w:lastRowLastColumn="0"/>
            <w:tcW w:w="1072" w:type="dxa"/>
            <w:vMerge/>
          </w:tcPr>
          <w:p w14:paraId="50303ABB" w14:textId="77777777" w:rsidR="00004A11" w:rsidRPr="00D84836" w:rsidRDefault="00004A11" w:rsidP="00D0023C">
            <w:pPr>
              <w:jc w:val="both"/>
              <w:rPr>
                <w:sz w:val="22"/>
                <w:szCs w:val="22"/>
              </w:rPr>
            </w:pPr>
          </w:p>
        </w:tc>
        <w:tc>
          <w:tcPr>
            <w:tcW w:w="1611" w:type="dxa"/>
          </w:tcPr>
          <w:p w14:paraId="6549EA81" w14:textId="5068DA2D" w:rsidR="00004A11" w:rsidRPr="00D84836" w:rsidRDefault="00004A11" w:rsidP="00D0023C">
            <w:pPr>
              <w:jc w:val="both"/>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Entrega final</w:t>
            </w:r>
          </w:p>
        </w:tc>
        <w:tc>
          <w:tcPr>
            <w:cnfStyle w:val="000010000000" w:firstRow="0" w:lastRow="0" w:firstColumn="0" w:lastColumn="0" w:oddVBand="1" w:evenVBand="0" w:oddHBand="0" w:evenHBand="0" w:firstRowFirstColumn="0" w:firstRowLastColumn="0" w:lastRowFirstColumn="0" w:lastRowLastColumn="0"/>
            <w:tcW w:w="2200" w:type="dxa"/>
            <w:vMerge/>
          </w:tcPr>
          <w:p w14:paraId="5FB63725" w14:textId="77777777" w:rsidR="00004A11" w:rsidRPr="00D84836" w:rsidRDefault="00004A11" w:rsidP="00D0023C">
            <w:pPr>
              <w:jc w:val="both"/>
              <w:rPr>
                <w:sz w:val="22"/>
                <w:szCs w:val="22"/>
              </w:rPr>
            </w:pPr>
          </w:p>
        </w:tc>
        <w:tc>
          <w:tcPr>
            <w:tcW w:w="2370" w:type="dxa"/>
          </w:tcPr>
          <w:p w14:paraId="6C6E6FF0" w14:textId="77777777" w:rsidR="00004A11" w:rsidRPr="00D84836" w:rsidRDefault="00004A11" w:rsidP="00D0023C">
            <w:pPr>
              <w:jc w:val="both"/>
              <w:cnfStyle w:val="000000000000" w:firstRow="0" w:lastRow="0" w:firstColumn="0" w:lastColumn="0" w:oddVBand="0" w:evenVBand="0" w:oddHBand="0" w:evenHBand="0" w:firstRowFirstColumn="0" w:firstRowLastColumn="0" w:lastRowFirstColumn="0" w:lastRowLastColumn="0"/>
              <w:rPr>
                <w:sz w:val="22"/>
                <w:szCs w:val="22"/>
              </w:rPr>
            </w:pPr>
            <w:r w:rsidRPr="00D84836">
              <w:rPr>
                <w:sz w:val="22"/>
                <w:szCs w:val="22"/>
              </w:rPr>
              <w:t>Aula/Biblioteca/Centro de cómputo</w:t>
            </w:r>
          </w:p>
        </w:tc>
        <w:tc>
          <w:tcPr>
            <w:cnfStyle w:val="000010000000" w:firstRow="0" w:lastRow="0" w:firstColumn="0" w:lastColumn="0" w:oddVBand="1" w:evenVBand="0" w:oddHBand="0" w:evenHBand="0" w:firstRowFirstColumn="0" w:firstRowLastColumn="0" w:lastRowFirstColumn="0" w:lastRowLastColumn="0"/>
            <w:tcW w:w="2151" w:type="dxa"/>
          </w:tcPr>
          <w:p w14:paraId="63C940CC" w14:textId="0A386E6D" w:rsidR="00004A11" w:rsidRPr="00D84836" w:rsidRDefault="00004A11" w:rsidP="00D0023C">
            <w:pPr>
              <w:jc w:val="center"/>
              <w:rPr>
                <w:b/>
                <w:bCs/>
                <w:sz w:val="22"/>
                <w:szCs w:val="22"/>
              </w:rPr>
            </w:pPr>
            <w:r w:rsidRPr="00D84836">
              <w:rPr>
                <w:b/>
                <w:bCs/>
                <w:sz w:val="22"/>
                <w:szCs w:val="22"/>
              </w:rPr>
              <w:t>1</w:t>
            </w:r>
            <w:r>
              <w:rPr>
                <w:b/>
                <w:bCs/>
                <w:sz w:val="22"/>
                <w:szCs w:val="22"/>
              </w:rPr>
              <w:t>5</w:t>
            </w:r>
          </w:p>
        </w:tc>
      </w:tr>
      <w:tr w:rsidR="00004A11" w:rsidRPr="00D84836" w14:paraId="5A911411" w14:textId="77777777" w:rsidTr="00004A11">
        <w:trPr>
          <w:cnfStyle w:val="000000100000" w:firstRow="0" w:lastRow="0" w:firstColumn="0" w:lastColumn="0" w:oddVBand="0" w:evenVBand="0" w:oddHBand="1" w:evenHBand="0" w:firstRowFirstColumn="0" w:firstRowLastColumn="0" w:lastRowFirstColumn="0" w:lastRowLastColumn="0"/>
          <w:trHeight w:val="151"/>
        </w:trPr>
        <w:tc>
          <w:tcPr>
            <w:cnfStyle w:val="000010000000" w:firstRow="0" w:lastRow="0" w:firstColumn="0" w:lastColumn="0" w:oddVBand="1" w:evenVBand="0" w:oddHBand="0" w:evenHBand="0" w:firstRowFirstColumn="0" w:firstRowLastColumn="0" w:lastRowFirstColumn="0" w:lastRowLastColumn="0"/>
            <w:tcW w:w="1072" w:type="dxa"/>
            <w:vMerge/>
          </w:tcPr>
          <w:p w14:paraId="1E00B0A0" w14:textId="77777777" w:rsidR="00004A11" w:rsidRPr="00D84836" w:rsidRDefault="00004A11" w:rsidP="00D0023C">
            <w:pPr>
              <w:jc w:val="both"/>
              <w:rPr>
                <w:sz w:val="22"/>
                <w:szCs w:val="22"/>
              </w:rPr>
            </w:pPr>
          </w:p>
        </w:tc>
        <w:tc>
          <w:tcPr>
            <w:tcW w:w="1611" w:type="dxa"/>
          </w:tcPr>
          <w:p w14:paraId="1B849EF4" w14:textId="29712524" w:rsidR="00004A11" w:rsidRDefault="00004A11" w:rsidP="00D0023C">
            <w:pPr>
              <w:jc w:val="both"/>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Presentación y defensa</w:t>
            </w:r>
          </w:p>
        </w:tc>
        <w:tc>
          <w:tcPr>
            <w:cnfStyle w:val="000010000000" w:firstRow="0" w:lastRow="0" w:firstColumn="0" w:lastColumn="0" w:oddVBand="1" w:evenVBand="0" w:oddHBand="0" w:evenHBand="0" w:firstRowFirstColumn="0" w:firstRowLastColumn="0" w:lastRowFirstColumn="0" w:lastRowLastColumn="0"/>
            <w:tcW w:w="2200" w:type="dxa"/>
            <w:vMerge/>
          </w:tcPr>
          <w:p w14:paraId="49D2AC4A" w14:textId="77777777" w:rsidR="00004A11" w:rsidRPr="00D84836" w:rsidRDefault="00004A11" w:rsidP="00D0023C">
            <w:pPr>
              <w:jc w:val="both"/>
              <w:rPr>
                <w:sz w:val="22"/>
                <w:szCs w:val="22"/>
              </w:rPr>
            </w:pPr>
          </w:p>
        </w:tc>
        <w:tc>
          <w:tcPr>
            <w:tcW w:w="2370" w:type="dxa"/>
          </w:tcPr>
          <w:p w14:paraId="32286ED2" w14:textId="17084E70" w:rsidR="00004A11" w:rsidRPr="00D84836" w:rsidRDefault="00004A11" w:rsidP="00D0023C">
            <w:pPr>
              <w:jc w:val="both"/>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Aula</w:t>
            </w:r>
          </w:p>
        </w:tc>
        <w:tc>
          <w:tcPr>
            <w:cnfStyle w:val="000010000000" w:firstRow="0" w:lastRow="0" w:firstColumn="0" w:lastColumn="0" w:oddVBand="1" w:evenVBand="0" w:oddHBand="0" w:evenHBand="0" w:firstRowFirstColumn="0" w:firstRowLastColumn="0" w:lastRowFirstColumn="0" w:lastRowLastColumn="0"/>
            <w:tcW w:w="2151" w:type="dxa"/>
          </w:tcPr>
          <w:p w14:paraId="54304342" w14:textId="3E5226AC" w:rsidR="00004A11" w:rsidRPr="00D84836" w:rsidRDefault="00004A11" w:rsidP="00D0023C">
            <w:pPr>
              <w:jc w:val="center"/>
              <w:rPr>
                <w:b/>
                <w:bCs/>
                <w:sz w:val="22"/>
                <w:szCs w:val="22"/>
              </w:rPr>
            </w:pPr>
            <w:r>
              <w:rPr>
                <w:b/>
                <w:bCs/>
                <w:sz w:val="22"/>
                <w:szCs w:val="22"/>
              </w:rPr>
              <w:t>10</w:t>
            </w:r>
          </w:p>
        </w:tc>
      </w:tr>
      <w:tr w:rsidR="00D0023C" w:rsidRPr="00D84836" w14:paraId="25F8E750" w14:textId="77777777" w:rsidTr="00004A11">
        <w:trPr>
          <w:trHeight w:val="151"/>
        </w:trPr>
        <w:tc>
          <w:tcPr>
            <w:cnfStyle w:val="000010000000" w:firstRow="0" w:lastRow="0" w:firstColumn="0" w:lastColumn="0" w:oddVBand="1" w:evenVBand="0" w:oddHBand="0" w:evenHBand="0" w:firstRowFirstColumn="0" w:firstRowLastColumn="0" w:lastRowFirstColumn="0" w:lastRowLastColumn="0"/>
            <w:tcW w:w="7253" w:type="dxa"/>
            <w:gridSpan w:val="4"/>
          </w:tcPr>
          <w:p w14:paraId="1C35B742" w14:textId="77777777" w:rsidR="00D0023C" w:rsidRPr="00D84836" w:rsidRDefault="00D0023C" w:rsidP="00D0023C">
            <w:pPr>
              <w:jc w:val="right"/>
              <w:rPr>
                <w:sz w:val="22"/>
                <w:szCs w:val="22"/>
              </w:rPr>
            </w:pPr>
            <w:r w:rsidRPr="00D84836">
              <w:rPr>
                <w:sz w:val="22"/>
                <w:szCs w:val="22"/>
              </w:rPr>
              <w:t xml:space="preserve">                             Total </w:t>
            </w:r>
          </w:p>
        </w:tc>
        <w:tc>
          <w:tcPr>
            <w:tcW w:w="2151" w:type="dxa"/>
          </w:tcPr>
          <w:p w14:paraId="53C41F7D" w14:textId="77777777" w:rsidR="00D0023C" w:rsidRPr="00D84836" w:rsidRDefault="00D0023C" w:rsidP="00D0023C">
            <w:pPr>
              <w:jc w:val="center"/>
              <w:cnfStyle w:val="000000000000" w:firstRow="0" w:lastRow="0" w:firstColumn="0" w:lastColumn="0" w:oddVBand="0" w:evenVBand="0" w:oddHBand="0" w:evenHBand="0" w:firstRowFirstColumn="0" w:firstRowLastColumn="0" w:lastRowFirstColumn="0" w:lastRowLastColumn="0"/>
              <w:rPr>
                <w:b/>
                <w:bCs/>
                <w:sz w:val="22"/>
                <w:szCs w:val="22"/>
              </w:rPr>
            </w:pPr>
            <w:r w:rsidRPr="00D84836">
              <w:rPr>
                <w:b/>
                <w:bCs/>
                <w:sz w:val="22"/>
                <w:szCs w:val="22"/>
              </w:rPr>
              <w:t>100</w:t>
            </w:r>
          </w:p>
        </w:tc>
      </w:tr>
    </w:tbl>
    <w:p w14:paraId="58CEA6ED" w14:textId="77777777" w:rsidR="00BB40FA" w:rsidRDefault="00BB40FA">
      <w:pPr>
        <w:jc w:val="both"/>
        <w:rPr>
          <w:sz w:val="22"/>
        </w:rPr>
      </w:pPr>
    </w:p>
    <w:p w14:paraId="0AE6BB27" w14:textId="77777777" w:rsidR="00BB40FA" w:rsidRDefault="004141C0">
      <w:pPr>
        <w:jc w:val="both"/>
        <w:rPr>
          <w:sz w:val="22"/>
        </w:rPr>
      </w:pPr>
      <w:r>
        <w:rPr>
          <w:b/>
          <w:bCs/>
          <w:sz w:val="22"/>
        </w:rPr>
        <w:t xml:space="preserve">         28</w:t>
      </w:r>
      <w:r w:rsidR="003C7F69">
        <w:rPr>
          <w:b/>
          <w:bCs/>
          <w:sz w:val="22"/>
        </w:rPr>
        <w:t xml:space="preserve">. </w:t>
      </w:r>
      <w:r w:rsidR="00BB40FA">
        <w:rPr>
          <w:b/>
          <w:bCs/>
          <w:sz w:val="22"/>
        </w:rPr>
        <w:t>Acreditación</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8"/>
      </w:tblGrid>
      <w:tr w:rsidR="00BB40FA" w14:paraId="1BC7B41E" w14:textId="77777777">
        <w:trPr>
          <w:jc w:val="right"/>
        </w:trPr>
        <w:tc>
          <w:tcPr>
            <w:tcW w:w="8978" w:type="dxa"/>
          </w:tcPr>
          <w:p w14:paraId="50A66D9B" w14:textId="77777777" w:rsidR="00BB40FA" w:rsidRDefault="00943C42" w:rsidP="005D5798">
            <w:pPr>
              <w:rPr>
                <w:sz w:val="22"/>
              </w:rPr>
            </w:pPr>
            <w:r>
              <w:rPr>
                <w:sz w:val="22"/>
              </w:rPr>
              <w:t>Las establecidas en el estatuto de los alumnos de 2008.</w:t>
            </w:r>
            <w:r w:rsidR="005D5798">
              <w:rPr>
                <w:sz w:val="22"/>
              </w:rPr>
              <w:t xml:space="preserve"> </w:t>
            </w:r>
          </w:p>
        </w:tc>
      </w:tr>
    </w:tbl>
    <w:p w14:paraId="5755B073" w14:textId="77777777" w:rsidR="000314DA" w:rsidRDefault="00BB40FA" w:rsidP="000314DA">
      <w:pPr>
        <w:pStyle w:val="Ttulo6"/>
        <w:rPr>
          <w:b w:val="0"/>
          <w:bCs w:val="0"/>
          <w:szCs w:val="24"/>
        </w:rPr>
      </w:pPr>
      <w:r>
        <w:rPr>
          <w:b w:val="0"/>
          <w:bCs w:val="0"/>
          <w:szCs w:val="24"/>
        </w:rPr>
        <w:t xml:space="preserve"> </w:t>
      </w:r>
    </w:p>
    <w:p w14:paraId="0D5F058B" w14:textId="77777777" w:rsidR="000314DA" w:rsidRDefault="000314DA" w:rsidP="000314DA"/>
    <w:p w14:paraId="11647034" w14:textId="77777777" w:rsidR="000314DA" w:rsidRDefault="000314DA" w:rsidP="000314DA"/>
    <w:p w14:paraId="55313209" w14:textId="77777777" w:rsidR="000314DA" w:rsidRDefault="000314DA" w:rsidP="000314DA"/>
    <w:p w14:paraId="5B59777B" w14:textId="77777777" w:rsidR="000314DA" w:rsidRDefault="000314DA" w:rsidP="000314DA"/>
    <w:p w14:paraId="12499F53" w14:textId="77777777" w:rsidR="000314DA" w:rsidRDefault="000314DA" w:rsidP="000314DA"/>
    <w:p w14:paraId="2D71ED60" w14:textId="77777777" w:rsidR="000314DA" w:rsidRDefault="000314DA" w:rsidP="000314DA"/>
    <w:p w14:paraId="06AC3486" w14:textId="77777777" w:rsidR="000314DA" w:rsidRDefault="000314DA" w:rsidP="000314DA"/>
    <w:p w14:paraId="1767B872" w14:textId="77777777" w:rsidR="000314DA" w:rsidRDefault="000314DA" w:rsidP="000314DA"/>
    <w:p w14:paraId="011BB6FF" w14:textId="77777777" w:rsidR="000314DA" w:rsidRDefault="000314DA" w:rsidP="000314DA"/>
    <w:p w14:paraId="1F48165A" w14:textId="77777777" w:rsidR="000314DA" w:rsidRDefault="000314DA" w:rsidP="000314DA"/>
    <w:p w14:paraId="2B8E39A3" w14:textId="77777777" w:rsidR="000314DA" w:rsidRPr="000314DA" w:rsidRDefault="000314DA" w:rsidP="000314DA"/>
    <w:p w14:paraId="0A45F760" w14:textId="77777777" w:rsidR="00BB40FA" w:rsidRDefault="009E4C4E">
      <w:pPr>
        <w:pStyle w:val="Ttulo6"/>
      </w:pPr>
      <w:r>
        <w:rPr>
          <w:b w:val="0"/>
          <w:bCs w:val="0"/>
          <w:szCs w:val="24"/>
        </w:rPr>
        <w:t xml:space="preserve">        </w:t>
      </w:r>
      <w:r w:rsidR="004141C0">
        <w:t>29</w:t>
      </w:r>
      <w:r w:rsidR="003C7F69">
        <w:t xml:space="preserve">. </w:t>
      </w:r>
      <w:r w:rsidR="00BB40FA">
        <w:t>Fuentes de información</w:t>
      </w:r>
    </w:p>
    <w:p w14:paraId="392FCED7" w14:textId="77777777" w:rsidR="000314DA" w:rsidRPr="000314DA" w:rsidRDefault="000314DA" w:rsidP="000314DA"/>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02"/>
      </w:tblGrid>
      <w:tr w:rsidR="00BB40FA" w14:paraId="0FDE833E" w14:textId="77777777">
        <w:trPr>
          <w:trHeight w:val="243"/>
          <w:jc w:val="right"/>
        </w:trPr>
        <w:tc>
          <w:tcPr>
            <w:tcW w:w="9002" w:type="dxa"/>
            <w:shd w:val="clear" w:color="auto" w:fill="C0C0C0"/>
          </w:tcPr>
          <w:p w14:paraId="7A1EEFB2" w14:textId="77777777" w:rsidR="00BB40FA" w:rsidRDefault="00BB40FA">
            <w:pPr>
              <w:pStyle w:val="Ttulo8"/>
              <w:spacing w:before="0" w:after="0"/>
              <w:rPr>
                <w:b/>
                <w:i w:val="0"/>
                <w:sz w:val="22"/>
              </w:rPr>
            </w:pPr>
            <w:r>
              <w:rPr>
                <w:b/>
                <w:i w:val="0"/>
                <w:sz w:val="22"/>
              </w:rPr>
              <w:t>Básicas</w:t>
            </w:r>
          </w:p>
        </w:tc>
      </w:tr>
      <w:tr w:rsidR="00BB40FA" w:rsidRPr="009E4C4E" w14:paraId="6B924F57" w14:textId="77777777">
        <w:trPr>
          <w:cantSplit/>
          <w:trHeight w:val="287"/>
          <w:jc w:val="right"/>
        </w:trPr>
        <w:tc>
          <w:tcPr>
            <w:tcW w:w="9002" w:type="dxa"/>
            <w:tcBorders>
              <w:bottom w:val="single" w:sz="4" w:space="0" w:color="auto"/>
            </w:tcBorders>
          </w:tcPr>
          <w:p w14:paraId="665D9380" w14:textId="77777777" w:rsidR="00D3340C" w:rsidRDefault="00D3340C" w:rsidP="00D3340C">
            <w:pPr>
              <w:jc w:val="both"/>
              <w:rPr>
                <w:sz w:val="22"/>
                <w:szCs w:val="22"/>
              </w:rPr>
            </w:pPr>
          </w:p>
          <w:p w14:paraId="2EF07542" w14:textId="77777777" w:rsidR="00E62E95" w:rsidRDefault="00E62E95" w:rsidP="00D3340C">
            <w:pPr>
              <w:jc w:val="both"/>
              <w:rPr>
                <w:sz w:val="22"/>
                <w:szCs w:val="22"/>
              </w:rPr>
            </w:pPr>
            <w:r w:rsidRPr="002B72AB">
              <w:rPr>
                <w:sz w:val="22"/>
                <w:szCs w:val="22"/>
              </w:rPr>
              <w:t xml:space="preserve">ANDER-Egg, Ezequiel (2000). "¿Qué es la investigación?" pp. 27-34; "Metodología, método y técnicas. El método científico. El abordaje científico de la realidad", pp. 37-49; e "Investigación cualitativa e investigación cuantitativa en la metodología científica", pp. 43-48, en Métodos y técnicas de investigación social III. Lumen Argentina, </w:t>
            </w:r>
          </w:p>
          <w:p w14:paraId="59CF440F" w14:textId="77777777" w:rsidR="00E62E95" w:rsidRDefault="00E62E95" w:rsidP="00D3340C">
            <w:pPr>
              <w:jc w:val="both"/>
              <w:rPr>
                <w:sz w:val="22"/>
                <w:szCs w:val="22"/>
              </w:rPr>
            </w:pPr>
          </w:p>
          <w:p w14:paraId="7F72E08B" w14:textId="77777777" w:rsidR="00E62E95" w:rsidRDefault="00E62E95" w:rsidP="00D3340C">
            <w:pPr>
              <w:jc w:val="both"/>
              <w:rPr>
                <w:sz w:val="22"/>
                <w:szCs w:val="22"/>
              </w:rPr>
            </w:pPr>
            <w:r w:rsidRPr="002B72AB">
              <w:rPr>
                <w:sz w:val="22"/>
                <w:szCs w:val="22"/>
              </w:rPr>
              <w:t>ARIAS, Fidias G. (2006). EL PROYECTO DE INVESTIGACIÓN. Introducción a la metodología científica. Editorial Episteme, 5ª Edición. Caracas, Venezuela. 143 pp.</w:t>
            </w:r>
          </w:p>
          <w:p w14:paraId="751D2051" w14:textId="77777777" w:rsidR="00E62E95" w:rsidRDefault="00D3340C" w:rsidP="00D3340C">
            <w:pPr>
              <w:pStyle w:val="Ttulo3"/>
              <w:shd w:val="clear" w:color="auto" w:fill="FFFFFF"/>
              <w:spacing w:before="300" w:after="150"/>
              <w:jc w:val="both"/>
              <w:rPr>
                <w:sz w:val="22"/>
                <w:szCs w:val="22"/>
              </w:rPr>
            </w:pPr>
            <w:r w:rsidRPr="002B72AB">
              <w:rPr>
                <w:sz w:val="22"/>
                <w:szCs w:val="22"/>
              </w:rPr>
              <w:t>GUERRERO,</w:t>
            </w:r>
            <w:r w:rsidR="00E62E95" w:rsidRPr="002B72AB">
              <w:rPr>
                <w:sz w:val="22"/>
                <w:szCs w:val="22"/>
              </w:rPr>
              <w:t xml:space="preserve"> D.G.  &amp; Guerrero, D. M.C. (2020</w:t>
            </w:r>
            <w:proofErr w:type="gramStart"/>
            <w:r w:rsidR="00E62E95" w:rsidRPr="002B72AB">
              <w:rPr>
                <w:sz w:val="22"/>
                <w:szCs w:val="22"/>
              </w:rPr>
              <w:t>) .</w:t>
            </w:r>
            <w:proofErr w:type="gramEnd"/>
            <w:r w:rsidR="00E62E95" w:rsidRPr="002B72AB">
              <w:rPr>
                <w:sz w:val="22"/>
                <w:szCs w:val="22"/>
              </w:rPr>
              <w:t xml:space="preserve"> Metodología de la investigación. Ed. Grupo editorial patria. </w:t>
            </w:r>
            <w:hyperlink r:id="rId8" w:history="1">
              <w:r w:rsidR="00E62E95" w:rsidRPr="002B72AB">
                <w:rPr>
                  <w:sz w:val="22"/>
                  <w:szCs w:val="22"/>
                </w:rPr>
                <w:t>https://n9.cl/76qbm</w:t>
              </w:r>
            </w:hyperlink>
          </w:p>
          <w:p w14:paraId="796DABF3" w14:textId="77777777" w:rsidR="00E62E95" w:rsidRPr="00E62E95" w:rsidRDefault="00E62E95" w:rsidP="00D3340C">
            <w:pPr>
              <w:jc w:val="both"/>
              <w:rPr>
                <w:sz w:val="22"/>
                <w:szCs w:val="22"/>
              </w:rPr>
            </w:pPr>
            <w:r>
              <w:t>J</w:t>
            </w:r>
            <w:r w:rsidR="00D3340C">
              <w:t>OBERG,</w:t>
            </w:r>
            <w:r>
              <w:t xml:space="preserve"> S., </w:t>
            </w:r>
            <w:r w:rsidR="00D3340C">
              <w:t>(2018).</w:t>
            </w:r>
            <w:r>
              <w:t>Metodología de la Investigación social. Editorial Trillas, México. 2002</w:t>
            </w:r>
          </w:p>
          <w:p w14:paraId="7F6A7219" w14:textId="77777777" w:rsidR="00E62E95" w:rsidRPr="00D328F9" w:rsidRDefault="00E62E95" w:rsidP="00D3340C">
            <w:pPr>
              <w:jc w:val="both"/>
              <w:rPr>
                <w:lang w:val="en-US"/>
              </w:rPr>
            </w:pPr>
            <w:r>
              <w:t xml:space="preserve">Krauss, S. E. (2005). </w:t>
            </w:r>
            <w:r w:rsidRPr="00D328F9">
              <w:rPr>
                <w:lang w:val="en-US"/>
              </w:rPr>
              <w:t>Research paradigms and meaning making: A primer. The Qualitative Report 10(4), 13.</w:t>
            </w:r>
          </w:p>
          <w:p w14:paraId="31A82DC8" w14:textId="77777777" w:rsidR="00D3340C" w:rsidRPr="00D328F9" w:rsidRDefault="00D3340C" w:rsidP="00D3340C">
            <w:pPr>
              <w:jc w:val="both"/>
              <w:rPr>
                <w:sz w:val="22"/>
                <w:szCs w:val="22"/>
                <w:lang w:val="en-US"/>
              </w:rPr>
            </w:pPr>
          </w:p>
          <w:p w14:paraId="1BF11F82" w14:textId="77777777" w:rsidR="00E62E95" w:rsidRDefault="00D3340C" w:rsidP="00D3340C">
            <w:pPr>
              <w:jc w:val="both"/>
            </w:pPr>
            <w:r w:rsidRPr="00D328F9">
              <w:rPr>
                <w:lang w:val="en-US"/>
              </w:rPr>
              <w:t>RAMÍREZ ATEHORTÚA</w:t>
            </w:r>
            <w:r w:rsidR="00E62E95" w:rsidRPr="00D328F9">
              <w:rPr>
                <w:lang w:val="en-US"/>
              </w:rPr>
              <w:t xml:space="preserve">, Fabián Hernando, &amp; </w:t>
            </w:r>
            <w:proofErr w:type="spellStart"/>
            <w:r w:rsidR="00E62E95" w:rsidRPr="00D328F9">
              <w:rPr>
                <w:lang w:val="en-US"/>
              </w:rPr>
              <w:t>Zwerg</w:t>
            </w:r>
            <w:proofErr w:type="spellEnd"/>
            <w:r w:rsidR="00E62E95" w:rsidRPr="00D328F9">
              <w:rPr>
                <w:lang w:val="en-US"/>
              </w:rPr>
              <w:t xml:space="preserve">-Villegas, Anne Marie (2012). </w:t>
            </w:r>
            <w:r w:rsidR="00E62E95" w:rsidRPr="00E62E95">
              <w:t>Metodología de la investigación:más que una receta. AD-ministro, (20),91-111. [fecha de Consulta 28 de Marzo de 2022]. ISSN: 1692-0279. Disponible en: </w:t>
            </w:r>
            <w:hyperlink r:id="rId9" w:tgtFrame="_blank" w:history="1">
              <w:r w:rsidR="00E62E95" w:rsidRPr="00E62E95">
                <w:rPr>
                  <w:rStyle w:val="Hipervnculo"/>
                </w:rPr>
                <w:t>https://www.redalyc.org/articulo.oa?id=322327350004</w:t>
              </w:r>
            </w:hyperlink>
          </w:p>
          <w:p w14:paraId="0C528D81" w14:textId="77777777" w:rsidR="00D3340C" w:rsidRDefault="00D3340C" w:rsidP="00D3340C">
            <w:pPr>
              <w:jc w:val="both"/>
            </w:pPr>
          </w:p>
          <w:p w14:paraId="560B4815" w14:textId="77777777" w:rsidR="00E62E95" w:rsidRDefault="00D3340C" w:rsidP="00D3340C">
            <w:pPr>
              <w:jc w:val="both"/>
              <w:rPr>
                <w:sz w:val="22"/>
                <w:szCs w:val="22"/>
              </w:rPr>
            </w:pPr>
            <w:r w:rsidRPr="002B72AB">
              <w:rPr>
                <w:sz w:val="22"/>
                <w:szCs w:val="22"/>
              </w:rPr>
              <w:t>SAMPIERI</w:t>
            </w:r>
            <w:r w:rsidR="00E62E95" w:rsidRPr="002B72AB">
              <w:rPr>
                <w:sz w:val="22"/>
                <w:szCs w:val="22"/>
              </w:rPr>
              <w:t>, H. R. (2014) Metodología de la investigación. Ed. Mc Graw Hill</w:t>
            </w:r>
          </w:p>
          <w:p w14:paraId="09D92CA4" w14:textId="77777777" w:rsidR="00E62E95" w:rsidRPr="009E4C4E" w:rsidRDefault="00E62E95" w:rsidP="002B72AB">
            <w:pPr>
              <w:rPr>
                <w:sz w:val="22"/>
                <w:szCs w:val="22"/>
              </w:rPr>
            </w:pPr>
          </w:p>
        </w:tc>
      </w:tr>
    </w:tbl>
    <w:p w14:paraId="66FAAC8C" w14:textId="77777777" w:rsidR="00A65BCF" w:rsidRPr="00CD346E" w:rsidRDefault="00A65BCF" w:rsidP="009E4C4E">
      <w:pPr>
        <w:ind w:left="1800"/>
        <w:jc w:val="both"/>
        <w:rPr>
          <w:i/>
          <w:sz w:val="22"/>
          <w:szCs w:val="22"/>
        </w:rPr>
      </w:pPr>
    </w:p>
    <w:p w14:paraId="39BA5F16" w14:textId="77777777" w:rsidR="00A65BCF" w:rsidRDefault="00A65BCF" w:rsidP="009E4C4E">
      <w:pPr>
        <w:ind w:left="1800"/>
        <w:jc w:val="both"/>
        <w:rPr>
          <w:i/>
          <w:sz w:val="22"/>
          <w:szCs w:val="22"/>
        </w:rPr>
      </w:pPr>
    </w:p>
    <w:p w14:paraId="3DDE9BDE" w14:textId="77777777" w:rsidR="00D3340C" w:rsidRDefault="00D3340C" w:rsidP="009E4C4E">
      <w:pPr>
        <w:ind w:left="1800"/>
        <w:jc w:val="both"/>
        <w:rPr>
          <w:i/>
          <w:sz w:val="22"/>
          <w:szCs w:val="22"/>
        </w:rPr>
      </w:pPr>
    </w:p>
    <w:p w14:paraId="200E7B6D" w14:textId="77777777" w:rsidR="00D3340C" w:rsidRPr="00CD346E" w:rsidRDefault="00D3340C" w:rsidP="009E4C4E">
      <w:pPr>
        <w:ind w:left="1800"/>
        <w:jc w:val="both"/>
        <w:rPr>
          <w:i/>
          <w:sz w:val="22"/>
          <w:szCs w:val="22"/>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02"/>
      </w:tblGrid>
      <w:tr w:rsidR="00A65BCF" w:rsidRPr="009E4C4E" w14:paraId="6869BCAE" w14:textId="77777777" w:rsidTr="008C4E58">
        <w:trPr>
          <w:trHeight w:val="243"/>
          <w:jc w:val="right"/>
        </w:trPr>
        <w:tc>
          <w:tcPr>
            <w:tcW w:w="9002" w:type="dxa"/>
            <w:shd w:val="clear" w:color="auto" w:fill="C0C0C0"/>
          </w:tcPr>
          <w:p w14:paraId="66A1CE06" w14:textId="77777777" w:rsidR="00A65BCF" w:rsidRPr="009E4C4E" w:rsidRDefault="00A65BCF" w:rsidP="009E4C4E">
            <w:pPr>
              <w:pStyle w:val="Ttulo8"/>
              <w:spacing w:before="0" w:after="0"/>
              <w:jc w:val="both"/>
              <w:rPr>
                <w:i w:val="0"/>
                <w:sz w:val="22"/>
                <w:szCs w:val="22"/>
              </w:rPr>
            </w:pPr>
            <w:r w:rsidRPr="009E4C4E">
              <w:rPr>
                <w:b/>
                <w:i w:val="0"/>
                <w:sz w:val="22"/>
              </w:rPr>
              <w:t xml:space="preserve">Complementarias </w:t>
            </w:r>
          </w:p>
        </w:tc>
      </w:tr>
      <w:tr w:rsidR="00943C42" w:rsidRPr="009E4C4E" w14:paraId="605EFE98" w14:textId="77777777" w:rsidTr="00943C42">
        <w:trPr>
          <w:trHeight w:val="243"/>
          <w:jc w:val="right"/>
        </w:trPr>
        <w:tc>
          <w:tcPr>
            <w:tcW w:w="9002" w:type="dxa"/>
            <w:shd w:val="clear" w:color="auto" w:fill="auto"/>
          </w:tcPr>
          <w:p w14:paraId="3B784CC2" w14:textId="77777777" w:rsidR="00D3340C" w:rsidRDefault="00D3340C" w:rsidP="00D3340C">
            <w:pPr>
              <w:jc w:val="both"/>
            </w:pPr>
            <w:r>
              <w:t xml:space="preserve">AMAYA, A. (2019). La innovación en el mundo y Ecuador: Análisis a partir del Global Innovation Index 2019. https:// </w:t>
            </w:r>
            <w:hyperlink r:id="rId10" w:history="1">
              <w:r w:rsidRPr="001F707B">
                <w:rPr>
                  <w:rStyle w:val="Hipervnculo"/>
                </w:rPr>
                <w:t>www.espae.espol.edu.ec/wp-content/uploads/documentos/igi2019.pdf</w:t>
              </w:r>
            </w:hyperlink>
          </w:p>
          <w:p w14:paraId="11257763" w14:textId="77777777" w:rsidR="00D3340C" w:rsidRDefault="00D3340C" w:rsidP="00D3340C">
            <w:pPr>
              <w:jc w:val="both"/>
            </w:pPr>
          </w:p>
          <w:p w14:paraId="6561BA53" w14:textId="77777777" w:rsidR="00D3340C" w:rsidRDefault="00D3340C" w:rsidP="00D3340C">
            <w:pPr>
              <w:jc w:val="both"/>
            </w:pPr>
            <w:r>
              <w:t>CAMPO-TERNERA, L., Amar-Sepúlveda, P., Olivero, E., y Huguett, S. (2018). Emprendimiento e innovación como motor del desarrollo sostenible: Estudio bibliométrico (2006- 2016). Revista de Ciencias Sociales (Ve), XXIV(4), 26-37.</w:t>
            </w:r>
          </w:p>
          <w:p w14:paraId="7135E62E" w14:textId="77777777" w:rsidR="00D3340C" w:rsidRDefault="00D3340C" w:rsidP="00D3340C">
            <w:pPr>
              <w:jc w:val="both"/>
            </w:pPr>
          </w:p>
          <w:p w14:paraId="3BCC5F5C" w14:textId="77777777" w:rsidR="00D3340C" w:rsidRPr="00D3340C" w:rsidRDefault="00D3340C" w:rsidP="00D3340C">
            <w:pPr>
              <w:pStyle w:val="Ttulo8"/>
              <w:spacing w:before="0" w:after="0"/>
              <w:jc w:val="both"/>
              <w:rPr>
                <w:i w:val="0"/>
                <w:iCs w:val="0"/>
              </w:rPr>
            </w:pPr>
            <w:r w:rsidRPr="00D3340C">
              <w:rPr>
                <w:i w:val="0"/>
                <w:iCs w:val="0"/>
              </w:rPr>
              <w:t>ORTÍ, A. (1995). La confrontación de modelos y niveles epistemológicos en la génesis e historia de la investigación social. In J. Delgado &amp; J. Gutiérrez (Eds.), Métodos y Técnicas Cualitativas de Investigación en Ciencias Sociales (pp. 87-99). Madrid: Editorial Síntesis</w:t>
            </w:r>
          </w:p>
          <w:p w14:paraId="2A730E96" w14:textId="77777777" w:rsidR="00D3340C" w:rsidRPr="00D3340C" w:rsidRDefault="00D3340C" w:rsidP="00D3340C">
            <w:pPr>
              <w:jc w:val="both"/>
              <w:rPr>
                <w:lang w:val="es-ES" w:eastAsia="es-ES"/>
              </w:rPr>
            </w:pPr>
          </w:p>
          <w:p w14:paraId="1B0352E2" w14:textId="77777777" w:rsidR="00D3340C" w:rsidRDefault="00D3340C" w:rsidP="00D3340C">
            <w:pPr>
              <w:jc w:val="both"/>
            </w:pPr>
            <w:r>
              <w:t>SCHÜTZ, A. (2005). Formación de conceptos y teoría de las ciencias sociales. In J. Mardones (Ed.), Filosofía de las ciencias sociales y humanas: materiales para una fundamentación científica (pp. 272-287). España: Anthropos Técnicas cualitativas de investigación social. Reflexión metodológica y práctica profesional (pp. 48-68). Madrid: Editorial Síntesis</w:t>
            </w:r>
          </w:p>
          <w:p w14:paraId="698F5907" w14:textId="77777777" w:rsidR="00D3340C" w:rsidRDefault="00D3340C" w:rsidP="00D3340C">
            <w:pPr>
              <w:jc w:val="both"/>
            </w:pPr>
          </w:p>
          <w:p w14:paraId="3B5752D6" w14:textId="77777777" w:rsidR="00D3340C" w:rsidRDefault="00D3340C" w:rsidP="00D3340C">
            <w:pPr>
              <w:jc w:val="both"/>
              <w:rPr>
                <w:lang w:val="es-ES" w:eastAsia="es-ES"/>
              </w:rPr>
            </w:pPr>
            <w:r>
              <w:t>Vela, P. F. 2001. Un acto metodológico básico de la investigación social: la entrevista cualitativa. In: observar, escuchar y comprender sobre la tradición cualitativa en la ciencia social. Tarrés, M. T. (Coord.). Facultad Latinoamericana de Ciencias Sociales. Colegio de México. México. 63 p</w:t>
            </w:r>
          </w:p>
          <w:p w14:paraId="2011A7CC" w14:textId="77777777" w:rsidR="003B5ACD" w:rsidRPr="00953902" w:rsidRDefault="003B5ACD" w:rsidP="00D3340C">
            <w:pPr>
              <w:jc w:val="both"/>
              <w:rPr>
                <w:lang w:val="es-ES" w:eastAsia="es-ES"/>
              </w:rPr>
            </w:pPr>
          </w:p>
        </w:tc>
      </w:tr>
    </w:tbl>
    <w:p w14:paraId="375A03FB" w14:textId="77777777" w:rsidR="00A65BCF" w:rsidRDefault="00A65BCF" w:rsidP="009E4C4E">
      <w:pPr>
        <w:ind w:left="1800"/>
        <w:jc w:val="both"/>
        <w:rPr>
          <w:i/>
          <w:sz w:val="22"/>
          <w:szCs w:val="22"/>
        </w:rPr>
      </w:pPr>
    </w:p>
    <w:p w14:paraId="13578A34" w14:textId="77777777" w:rsidR="00CD346E" w:rsidRDefault="00CD346E" w:rsidP="009E4C4E">
      <w:pPr>
        <w:ind w:left="1800"/>
        <w:jc w:val="both"/>
        <w:rPr>
          <w:i/>
          <w:sz w:val="22"/>
          <w:szCs w:val="22"/>
        </w:rPr>
      </w:pPr>
    </w:p>
    <w:p w14:paraId="205DB473" w14:textId="77777777" w:rsidR="00CD346E" w:rsidRPr="009E4C4E" w:rsidRDefault="00CD346E" w:rsidP="009E4C4E">
      <w:pPr>
        <w:ind w:left="1800"/>
        <w:jc w:val="both"/>
        <w:rPr>
          <w:i/>
          <w:sz w:val="22"/>
          <w:szCs w:val="22"/>
        </w:rPr>
      </w:pPr>
    </w:p>
    <w:sectPr w:rsidR="00CD346E" w:rsidRPr="009E4C4E" w:rsidSect="00876A8C">
      <w:headerReference w:type="default" r:id="rId11"/>
      <w:footerReference w:type="even" r:id="rId12"/>
      <w:footerReference w:type="default" r:id="rId13"/>
      <w:pgSz w:w="12240" w:h="15840" w:code="1"/>
      <w:pgMar w:top="2229"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B8CAC4" w14:textId="77777777" w:rsidR="00DE346C" w:rsidRDefault="00DE346C">
      <w:r>
        <w:separator/>
      </w:r>
    </w:p>
  </w:endnote>
  <w:endnote w:type="continuationSeparator" w:id="0">
    <w:p w14:paraId="36CF77D1" w14:textId="77777777" w:rsidR="00DE346C" w:rsidRDefault="00DE34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GDDEZZ+Arial">
    <w:altName w:val="Calibri"/>
    <w:panose1 w:val="020B0604020202020204"/>
    <w:charset w:val="00"/>
    <w:family w:val="swiss"/>
    <w:notTrueType/>
    <w:pitch w:val="default"/>
    <w:sig w:usb0="00000003" w:usb1="00000000" w:usb2="00000000" w:usb3="00000000" w:csb0="00000001" w:csb1="00000000"/>
  </w:font>
  <w:font w:name="CGFAAZ+TimesNewRoman,Bold">
    <w:altName w:val="Cambria"/>
    <w:panose1 w:val="020B0604020202020204"/>
    <w:charset w:val="00"/>
    <w:family w:val="roman"/>
    <w:notTrueType/>
    <w:pitch w:val="default"/>
    <w:sig w:usb0="00000003" w:usb1="00000000" w:usb2="00000000" w:usb3="00000000" w:csb0="00000001" w:csb1="00000000"/>
  </w:font>
  <w:font w:name="TimesNewRoman,Bold">
    <w:altName w:val="Times New Roman"/>
    <w:panose1 w:val="020B06040202020202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C4C46" w14:textId="77777777" w:rsidR="00BB40FA" w:rsidRDefault="00BB40FA">
    <w:pPr>
      <w:pStyle w:val="Piedepgina"/>
      <w:framePr w:wrap="around" w:vAnchor="text" w:hAnchor="margin" w:xAlign="center" w:y="1"/>
      <w:rPr>
        <w:rStyle w:val="Nmerodepgina"/>
      </w:rPr>
    </w:pPr>
    <w:r>
      <w:rPr>
        <w:rStyle w:val="Nmerodepgina"/>
      </w:rPr>
      <w:fldChar w:fldCharType="begin"/>
    </w:r>
    <w:r w:rsidR="00CB6BA2">
      <w:rPr>
        <w:rStyle w:val="Nmerodepgina"/>
      </w:rPr>
      <w:instrText>PAGE</w:instrText>
    </w:r>
    <w:r>
      <w:rPr>
        <w:rStyle w:val="Nmerodepgina"/>
      </w:rPr>
      <w:instrText xml:space="preserve">  </w:instrText>
    </w:r>
    <w:r>
      <w:rPr>
        <w:rStyle w:val="Nmerodepgina"/>
      </w:rPr>
      <w:fldChar w:fldCharType="end"/>
    </w:r>
  </w:p>
  <w:p w14:paraId="3DB6D29A" w14:textId="77777777" w:rsidR="00BB40FA" w:rsidRDefault="00BB40FA">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226B8" w14:textId="77777777" w:rsidR="00BB40FA" w:rsidRDefault="00BB40FA">
    <w:pPr>
      <w:pStyle w:val="Piedepgina"/>
      <w:framePr w:wrap="around" w:vAnchor="text" w:hAnchor="page" w:x="5919" w:y="61"/>
      <w:rPr>
        <w:rStyle w:val="Nmerodepgina"/>
      </w:rPr>
    </w:pPr>
    <w:r>
      <w:rPr>
        <w:rStyle w:val="Nmerodepgina"/>
      </w:rPr>
      <w:fldChar w:fldCharType="begin"/>
    </w:r>
    <w:r w:rsidR="00CB6BA2">
      <w:rPr>
        <w:rStyle w:val="Nmerodepgina"/>
      </w:rPr>
      <w:instrText>PAGE</w:instrText>
    </w:r>
    <w:r>
      <w:rPr>
        <w:rStyle w:val="Nmerodepgina"/>
      </w:rPr>
      <w:instrText xml:space="preserve">  </w:instrText>
    </w:r>
    <w:r>
      <w:rPr>
        <w:rStyle w:val="Nmerodepgina"/>
      </w:rPr>
      <w:fldChar w:fldCharType="separate"/>
    </w:r>
    <w:r w:rsidR="00E022A3">
      <w:rPr>
        <w:rStyle w:val="Nmerodepgina"/>
        <w:noProof/>
      </w:rPr>
      <w:t>5</w:t>
    </w:r>
    <w:r>
      <w:rPr>
        <w:rStyle w:val="Nmerodepgina"/>
      </w:rPr>
      <w:fldChar w:fldCharType="end"/>
    </w:r>
  </w:p>
  <w:p w14:paraId="18B44B8B" w14:textId="77777777" w:rsidR="00BB40FA" w:rsidRDefault="00BB40F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4CDB2C" w14:textId="77777777" w:rsidR="00DE346C" w:rsidRDefault="00DE346C">
      <w:r>
        <w:separator/>
      </w:r>
    </w:p>
  </w:footnote>
  <w:footnote w:type="continuationSeparator" w:id="0">
    <w:p w14:paraId="25348E63" w14:textId="77777777" w:rsidR="00DE346C" w:rsidRDefault="00DE34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9FBB4" w14:textId="77777777" w:rsidR="00876A8C" w:rsidRDefault="00D0023C">
    <w:pPr>
      <w:pStyle w:val="Encabezado"/>
    </w:pPr>
    <w:r w:rsidRPr="00CB6BA2">
      <w:rPr>
        <w:b/>
        <w:noProof/>
        <w:sz w:val="24"/>
        <w:szCs w:val="24"/>
      </w:rPr>
      <w:drawing>
        <wp:inline distT="0" distB="0" distL="0" distR="0" wp14:anchorId="17DA96A5" wp14:editId="37D1EA98">
          <wp:extent cx="1054100" cy="914400"/>
          <wp:effectExtent l="0" t="0" r="0" b="0"/>
          <wp:docPr id="2" name="Imagen 1" descr="Logosimbolo_colo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Logosimbolo_color"/>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4100" cy="914400"/>
                  </a:xfrm>
                  <a:prstGeom prst="rect">
                    <a:avLst/>
                  </a:prstGeom>
                  <a:noFill/>
                  <a:ln>
                    <a:noFill/>
                  </a:ln>
                </pic:spPr>
              </pic:pic>
            </a:graphicData>
          </a:graphic>
        </wp:inline>
      </w:drawing>
    </w:r>
    <w:r>
      <w:rPr>
        <w:noProof/>
      </w:rPr>
      <mc:AlternateContent>
        <mc:Choice Requires="wps">
          <w:drawing>
            <wp:anchor distT="0" distB="0" distL="114300" distR="114300" simplePos="0" relativeHeight="251657728" behindDoc="0" locked="0" layoutInCell="1" allowOverlap="1" wp14:anchorId="0B219AF8" wp14:editId="2342D617">
              <wp:simplePos x="0" y="0"/>
              <wp:positionH relativeFrom="column">
                <wp:posOffset>1212850</wp:posOffset>
              </wp:positionH>
              <wp:positionV relativeFrom="paragraph">
                <wp:posOffset>134620</wp:posOffset>
              </wp:positionV>
              <wp:extent cx="4747260" cy="792480"/>
              <wp:effectExtent l="0" t="0" r="0" b="0"/>
              <wp:wrapNone/>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747260" cy="792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4CB3FE" w14:textId="77777777" w:rsidR="00D24B05" w:rsidRPr="00D24B05" w:rsidRDefault="00D24B05" w:rsidP="00D24B05">
                          <w:pPr>
                            <w:jc w:val="center"/>
                            <w:rPr>
                              <w:b/>
                            </w:rPr>
                          </w:pPr>
                          <w:r w:rsidRPr="00D24B05">
                            <w:rPr>
                              <w:b/>
                            </w:rPr>
                            <w:t>Universidad Veracruzana</w:t>
                          </w:r>
                        </w:p>
                        <w:p w14:paraId="54A21407" w14:textId="77777777" w:rsidR="00D24B05" w:rsidRDefault="00D24B05" w:rsidP="00D24B05">
                          <w:pPr>
                            <w:jc w:val="center"/>
                            <w:rPr>
                              <w:b/>
                            </w:rPr>
                          </w:pPr>
                          <w:r w:rsidRPr="00D24B05">
                            <w:rPr>
                              <w:b/>
                            </w:rPr>
                            <w:t>Dirección General de Desarrollo Académico e Innovación Educativa</w:t>
                          </w:r>
                        </w:p>
                        <w:p w14:paraId="68E73B04" w14:textId="77777777" w:rsidR="005F19DF" w:rsidRPr="00D24B05" w:rsidRDefault="005F19DF" w:rsidP="00D24B05">
                          <w:pPr>
                            <w:jc w:val="center"/>
                            <w:rPr>
                              <w:b/>
                            </w:rPr>
                          </w:pPr>
                          <w:r>
                            <w:rPr>
                              <w:b/>
                            </w:rPr>
                            <w:t>Dirección de Innovación Educativa</w:t>
                          </w:r>
                        </w:p>
                        <w:p w14:paraId="09CFE691" w14:textId="77777777" w:rsidR="00D24B05" w:rsidRPr="00D24B05" w:rsidRDefault="00D24B05" w:rsidP="00D24B05">
                          <w:pPr>
                            <w:jc w:val="center"/>
                            <w:rPr>
                              <w:b/>
                            </w:rPr>
                          </w:pPr>
                          <w:r w:rsidRPr="00D24B05">
                            <w:rPr>
                              <w:b/>
                            </w:rPr>
                            <w:t>Departamento de Desarrollo Curricular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95.5pt;margin-top:10.6pt;width:373.8pt;height:62.4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29FJ+wEAAN8DAAAOAAAAZHJzL2Uyb0RvYy54bWysU9uO0zAQfUfiHyy/07QhbHejpivoqghp&#13;&#10;uUgLH+DYTmOReMzYbVK+nrHTdgu8IfJgeTxnzsyZmazux75jB43egK34YjbnTFsJythdxb993b66&#13;&#10;5cwHYZXowOqKH7Xn9+uXL1aDK3UOLXRKIyMS68vBVbwNwZVZ5mWre+Fn4LQlZwPYi0Am7jKFYiD2&#13;&#10;vsvy+fwmGwCVQ5Dae3p9mJx8nfibRsvwuWm8DqyrONUW0onprOOZrVei3KFwrZGnMsQ/VNELYynp&#13;&#10;hepBBMH2aP6i6o1E8NCEmYQ+g6YxUicNpGYx/0PNUyucTlqoOd5d2uT/H638dPiCzKiKv+bMip5G&#13;&#10;tNkLhcCUZkGPAVgemzQ4XxL2yRE6jO9gpGEnwd49gvzuCZJdYaYAH9H18BEU0Yp9gBQxNtjHVpF4&#13;&#10;RjQ0leNlEpSQSXoslsUyvyGXJN/yLi9u06gyUZ6jHfrwXkPP4qXiSJNO7OLw6EOsRpRnSEzmoTNq&#13;&#10;a7ouGbirNx2yg6Ct2KYvaqSQ32CdjWALMWxyx5ckMyqbNIaxHskZtdegjiQYYdoy+ivo0gL+5Gyg&#13;&#10;Dau4/7EXqDnrPlga4d2iKOJKJqN4s8zJwGtPfe0RVhJVxQNn03UTpjXeOzS7ljKd5/GWGr01qQfP&#13;&#10;VZ3qpi1KOk8bH9f02k6o5/9y/QsAAP//AwBQSwMEFAAGAAgAAAAhADuFfBfjAAAADwEAAA8AAABk&#13;&#10;cnMvZG93bnJldi54bWxMj81OwzAQhO9IvIO1SNyok4BCmsapKlA5gQSFB3DjzY9qr6PYbUOfnuUE&#13;&#10;l5VGszs7X7WenRUnnMLgSUG6SEAgNd4M1Cn4+tzeFSBC1GS09YQKvjHAur6+qnRp/Jk+8LSLneAQ&#13;&#10;CqVW0Mc4llKGpkenw8KPSOy1fnI6spw6aSZ95nBnZZYkuXR6IP7Q6xGfemwOu6NT8N6arElfWvtm&#13;&#10;7eXwuL28phtXKHV7Mz+veGxWICLO8e8Cfhm4P9RcbO+PZIKwrJcpA0UFWZqB4IXlfZGD2LPzkCcg&#13;&#10;60r+56h/AAAA//8DAFBLAQItABQABgAIAAAAIQC2gziS/gAAAOEBAAATAAAAAAAAAAAAAAAAAAAA&#13;&#10;AABbQ29udGVudF9UeXBlc10ueG1sUEsBAi0AFAAGAAgAAAAhADj9If/WAAAAlAEAAAsAAAAAAAAA&#13;&#10;AAAAAAAALwEAAF9yZWxzLy5yZWxzUEsBAi0AFAAGAAgAAAAhANHb0Un7AQAA3wMAAA4AAAAAAAAA&#13;&#10;AAAAAAAALgIAAGRycy9lMm9Eb2MueG1sUEsBAi0AFAAGAAgAAAAhADuFfBfjAAAADwEAAA8AAAAA&#13;&#10;AAAAAAAAAAAAVQQAAGRycy9kb3ducmV2LnhtbFBLBQYAAAAABAAEAPMAAABlBQAAAAA=&#13;&#10;" stroked="f">
              <v:path arrowok="t"/>
              <v:textbox style="mso-fit-shape-to-text:t">
                <w:txbxContent>
                  <w:p w:rsidR="00D24B05" w:rsidRPr="00D24B05" w:rsidRDefault="00D24B05" w:rsidP="00D24B05">
                    <w:pPr>
                      <w:jc w:val="center"/>
                      <w:rPr>
                        <w:b/>
                      </w:rPr>
                    </w:pPr>
                    <w:r w:rsidRPr="00D24B05">
                      <w:rPr>
                        <w:b/>
                      </w:rPr>
                      <w:t>Universidad Veracruzana</w:t>
                    </w:r>
                  </w:p>
                  <w:p w:rsidR="00D24B05" w:rsidRDefault="00D24B05" w:rsidP="00D24B05">
                    <w:pPr>
                      <w:jc w:val="center"/>
                      <w:rPr>
                        <w:b/>
                      </w:rPr>
                    </w:pPr>
                    <w:r w:rsidRPr="00D24B05">
                      <w:rPr>
                        <w:b/>
                      </w:rPr>
                      <w:t>Dirección General de Desarrollo Académico e Innovación Educativa</w:t>
                    </w:r>
                  </w:p>
                  <w:p w:rsidR="005F19DF" w:rsidRPr="00D24B05" w:rsidRDefault="005F19DF" w:rsidP="00D24B05">
                    <w:pPr>
                      <w:jc w:val="center"/>
                      <w:rPr>
                        <w:b/>
                      </w:rPr>
                    </w:pPr>
                    <w:r>
                      <w:rPr>
                        <w:b/>
                      </w:rPr>
                      <w:t>Dirección de Innovación Educativa</w:t>
                    </w:r>
                  </w:p>
                  <w:p w:rsidR="00D24B05" w:rsidRPr="00D24B05" w:rsidRDefault="00D24B05" w:rsidP="00D24B05">
                    <w:pPr>
                      <w:jc w:val="center"/>
                      <w:rPr>
                        <w:b/>
                      </w:rPr>
                    </w:pPr>
                    <w:r w:rsidRPr="00D24B05">
                      <w:rPr>
                        <w:b/>
                      </w:rPr>
                      <w:t>Departamento de Desarrollo Curricular</w:t>
                    </w:r>
                  </w:p>
                </w:txbxContent>
              </v:textbox>
            </v:shape>
          </w:pict>
        </mc:Fallback>
      </mc:AlternateContent>
    </w:r>
  </w:p>
  <w:p w14:paraId="127A1D82" w14:textId="77777777" w:rsidR="00876A8C" w:rsidRDefault="00876A8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3300AD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C955EF"/>
    <w:multiLevelType w:val="hybridMultilevel"/>
    <w:tmpl w:val="604A5F08"/>
    <w:lvl w:ilvl="0" w:tplc="394A1C2E">
      <w:start w:val="1"/>
      <w:numFmt w:val="decimal"/>
      <w:lvlText w:val="%1."/>
      <w:lvlJc w:val="left"/>
      <w:pPr>
        <w:ind w:left="840" w:hanging="360"/>
      </w:pPr>
      <w:rPr>
        <w:rFonts w:hint="default"/>
      </w:rPr>
    </w:lvl>
    <w:lvl w:ilvl="1" w:tplc="080A0019" w:tentative="1">
      <w:start w:val="1"/>
      <w:numFmt w:val="lowerLetter"/>
      <w:lvlText w:val="%2."/>
      <w:lvlJc w:val="left"/>
      <w:pPr>
        <w:ind w:left="1560" w:hanging="360"/>
      </w:pPr>
    </w:lvl>
    <w:lvl w:ilvl="2" w:tplc="080A001B" w:tentative="1">
      <w:start w:val="1"/>
      <w:numFmt w:val="lowerRoman"/>
      <w:lvlText w:val="%3."/>
      <w:lvlJc w:val="right"/>
      <w:pPr>
        <w:ind w:left="2280" w:hanging="180"/>
      </w:pPr>
    </w:lvl>
    <w:lvl w:ilvl="3" w:tplc="080A000F" w:tentative="1">
      <w:start w:val="1"/>
      <w:numFmt w:val="decimal"/>
      <w:lvlText w:val="%4."/>
      <w:lvlJc w:val="left"/>
      <w:pPr>
        <w:ind w:left="3000" w:hanging="360"/>
      </w:pPr>
    </w:lvl>
    <w:lvl w:ilvl="4" w:tplc="080A0019" w:tentative="1">
      <w:start w:val="1"/>
      <w:numFmt w:val="lowerLetter"/>
      <w:lvlText w:val="%5."/>
      <w:lvlJc w:val="left"/>
      <w:pPr>
        <w:ind w:left="3720" w:hanging="360"/>
      </w:pPr>
    </w:lvl>
    <w:lvl w:ilvl="5" w:tplc="080A001B" w:tentative="1">
      <w:start w:val="1"/>
      <w:numFmt w:val="lowerRoman"/>
      <w:lvlText w:val="%6."/>
      <w:lvlJc w:val="right"/>
      <w:pPr>
        <w:ind w:left="4440" w:hanging="180"/>
      </w:pPr>
    </w:lvl>
    <w:lvl w:ilvl="6" w:tplc="080A000F" w:tentative="1">
      <w:start w:val="1"/>
      <w:numFmt w:val="decimal"/>
      <w:lvlText w:val="%7."/>
      <w:lvlJc w:val="left"/>
      <w:pPr>
        <w:ind w:left="5160" w:hanging="360"/>
      </w:pPr>
    </w:lvl>
    <w:lvl w:ilvl="7" w:tplc="080A0019" w:tentative="1">
      <w:start w:val="1"/>
      <w:numFmt w:val="lowerLetter"/>
      <w:lvlText w:val="%8."/>
      <w:lvlJc w:val="left"/>
      <w:pPr>
        <w:ind w:left="5880" w:hanging="360"/>
      </w:pPr>
    </w:lvl>
    <w:lvl w:ilvl="8" w:tplc="080A001B" w:tentative="1">
      <w:start w:val="1"/>
      <w:numFmt w:val="lowerRoman"/>
      <w:lvlText w:val="%9."/>
      <w:lvlJc w:val="right"/>
      <w:pPr>
        <w:ind w:left="6600" w:hanging="180"/>
      </w:pPr>
    </w:lvl>
  </w:abstractNum>
  <w:abstractNum w:abstractNumId="2" w15:restartNumberingAfterBreak="0">
    <w:nsid w:val="11744875"/>
    <w:multiLevelType w:val="hybridMultilevel"/>
    <w:tmpl w:val="32E4E24E"/>
    <w:lvl w:ilvl="0" w:tplc="040A0001">
      <w:start w:val="1"/>
      <w:numFmt w:val="bullet"/>
      <w:lvlText w:val=""/>
      <w:lvlJc w:val="left"/>
      <w:pPr>
        <w:ind w:left="429" w:hanging="360"/>
      </w:pPr>
      <w:rPr>
        <w:rFonts w:ascii="Symbol" w:hAnsi="Symbol" w:hint="default"/>
      </w:rPr>
    </w:lvl>
    <w:lvl w:ilvl="1" w:tplc="040A0003" w:tentative="1">
      <w:start w:val="1"/>
      <w:numFmt w:val="bullet"/>
      <w:lvlText w:val="o"/>
      <w:lvlJc w:val="left"/>
      <w:pPr>
        <w:ind w:left="1149" w:hanging="360"/>
      </w:pPr>
      <w:rPr>
        <w:rFonts w:ascii="Courier New" w:hAnsi="Courier New" w:cs="Courier New" w:hint="default"/>
      </w:rPr>
    </w:lvl>
    <w:lvl w:ilvl="2" w:tplc="040A0005" w:tentative="1">
      <w:start w:val="1"/>
      <w:numFmt w:val="bullet"/>
      <w:lvlText w:val=""/>
      <w:lvlJc w:val="left"/>
      <w:pPr>
        <w:ind w:left="1869" w:hanging="360"/>
      </w:pPr>
      <w:rPr>
        <w:rFonts w:ascii="Wingdings" w:hAnsi="Wingdings" w:hint="default"/>
      </w:rPr>
    </w:lvl>
    <w:lvl w:ilvl="3" w:tplc="040A0001" w:tentative="1">
      <w:start w:val="1"/>
      <w:numFmt w:val="bullet"/>
      <w:lvlText w:val=""/>
      <w:lvlJc w:val="left"/>
      <w:pPr>
        <w:ind w:left="2589" w:hanging="360"/>
      </w:pPr>
      <w:rPr>
        <w:rFonts w:ascii="Symbol" w:hAnsi="Symbol" w:hint="default"/>
      </w:rPr>
    </w:lvl>
    <w:lvl w:ilvl="4" w:tplc="040A0003" w:tentative="1">
      <w:start w:val="1"/>
      <w:numFmt w:val="bullet"/>
      <w:lvlText w:val="o"/>
      <w:lvlJc w:val="left"/>
      <w:pPr>
        <w:ind w:left="3309" w:hanging="360"/>
      </w:pPr>
      <w:rPr>
        <w:rFonts w:ascii="Courier New" w:hAnsi="Courier New" w:cs="Courier New" w:hint="default"/>
      </w:rPr>
    </w:lvl>
    <w:lvl w:ilvl="5" w:tplc="040A0005" w:tentative="1">
      <w:start w:val="1"/>
      <w:numFmt w:val="bullet"/>
      <w:lvlText w:val=""/>
      <w:lvlJc w:val="left"/>
      <w:pPr>
        <w:ind w:left="4029" w:hanging="360"/>
      </w:pPr>
      <w:rPr>
        <w:rFonts w:ascii="Wingdings" w:hAnsi="Wingdings" w:hint="default"/>
      </w:rPr>
    </w:lvl>
    <w:lvl w:ilvl="6" w:tplc="040A0001" w:tentative="1">
      <w:start w:val="1"/>
      <w:numFmt w:val="bullet"/>
      <w:lvlText w:val=""/>
      <w:lvlJc w:val="left"/>
      <w:pPr>
        <w:ind w:left="4749" w:hanging="360"/>
      </w:pPr>
      <w:rPr>
        <w:rFonts w:ascii="Symbol" w:hAnsi="Symbol" w:hint="default"/>
      </w:rPr>
    </w:lvl>
    <w:lvl w:ilvl="7" w:tplc="040A0003" w:tentative="1">
      <w:start w:val="1"/>
      <w:numFmt w:val="bullet"/>
      <w:lvlText w:val="o"/>
      <w:lvlJc w:val="left"/>
      <w:pPr>
        <w:ind w:left="5469" w:hanging="360"/>
      </w:pPr>
      <w:rPr>
        <w:rFonts w:ascii="Courier New" w:hAnsi="Courier New" w:cs="Courier New" w:hint="default"/>
      </w:rPr>
    </w:lvl>
    <w:lvl w:ilvl="8" w:tplc="040A0005" w:tentative="1">
      <w:start w:val="1"/>
      <w:numFmt w:val="bullet"/>
      <w:lvlText w:val=""/>
      <w:lvlJc w:val="left"/>
      <w:pPr>
        <w:ind w:left="6189" w:hanging="360"/>
      </w:pPr>
      <w:rPr>
        <w:rFonts w:ascii="Wingdings" w:hAnsi="Wingdings" w:hint="default"/>
      </w:rPr>
    </w:lvl>
  </w:abstractNum>
  <w:abstractNum w:abstractNumId="3" w15:restartNumberingAfterBreak="0">
    <w:nsid w:val="1387465D"/>
    <w:multiLevelType w:val="hybridMultilevel"/>
    <w:tmpl w:val="7C86B35C"/>
    <w:lvl w:ilvl="0" w:tplc="8F588A26">
      <w:start w:val="1"/>
      <w:numFmt w:val="decimal"/>
      <w:lvlText w:val="%1."/>
      <w:lvlJc w:val="left"/>
      <w:pPr>
        <w:ind w:left="640" w:hanging="360"/>
      </w:pPr>
      <w:rPr>
        <w:rFonts w:hint="default"/>
      </w:rPr>
    </w:lvl>
    <w:lvl w:ilvl="1" w:tplc="080A0019" w:tentative="1">
      <w:start w:val="1"/>
      <w:numFmt w:val="lowerLetter"/>
      <w:lvlText w:val="%2."/>
      <w:lvlJc w:val="left"/>
      <w:pPr>
        <w:ind w:left="1360" w:hanging="360"/>
      </w:pPr>
    </w:lvl>
    <w:lvl w:ilvl="2" w:tplc="080A001B" w:tentative="1">
      <w:start w:val="1"/>
      <w:numFmt w:val="lowerRoman"/>
      <w:lvlText w:val="%3."/>
      <w:lvlJc w:val="right"/>
      <w:pPr>
        <w:ind w:left="2080" w:hanging="180"/>
      </w:pPr>
    </w:lvl>
    <w:lvl w:ilvl="3" w:tplc="080A000F" w:tentative="1">
      <w:start w:val="1"/>
      <w:numFmt w:val="decimal"/>
      <w:lvlText w:val="%4."/>
      <w:lvlJc w:val="left"/>
      <w:pPr>
        <w:ind w:left="2800" w:hanging="360"/>
      </w:pPr>
    </w:lvl>
    <w:lvl w:ilvl="4" w:tplc="080A0019" w:tentative="1">
      <w:start w:val="1"/>
      <w:numFmt w:val="lowerLetter"/>
      <w:lvlText w:val="%5."/>
      <w:lvlJc w:val="left"/>
      <w:pPr>
        <w:ind w:left="3520" w:hanging="360"/>
      </w:pPr>
    </w:lvl>
    <w:lvl w:ilvl="5" w:tplc="080A001B" w:tentative="1">
      <w:start w:val="1"/>
      <w:numFmt w:val="lowerRoman"/>
      <w:lvlText w:val="%6."/>
      <w:lvlJc w:val="right"/>
      <w:pPr>
        <w:ind w:left="4240" w:hanging="180"/>
      </w:pPr>
    </w:lvl>
    <w:lvl w:ilvl="6" w:tplc="080A000F" w:tentative="1">
      <w:start w:val="1"/>
      <w:numFmt w:val="decimal"/>
      <w:lvlText w:val="%7."/>
      <w:lvlJc w:val="left"/>
      <w:pPr>
        <w:ind w:left="4960" w:hanging="360"/>
      </w:pPr>
    </w:lvl>
    <w:lvl w:ilvl="7" w:tplc="080A0019" w:tentative="1">
      <w:start w:val="1"/>
      <w:numFmt w:val="lowerLetter"/>
      <w:lvlText w:val="%8."/>
      <w:lvlJc w:val="left"/>
      <w:pPr>
        <w:ind w:left="5680" w:hanging="360"/>
      </w:pPr>
    </w:lvl>
    <w:lvl w:ilvl="8" w:tplc="080A001B" w:tentative="1">
      <w:start w:val="1"/>
      <w:numFmt w:val="lowerRoman"/>
      <w:lvlText w:val="%9."/>
      <w:lvlJc w:val="right"/>
      <w:pPr>
        <w:ind w:left="6400" w:hanging="180"/>
      </w:pPr>
    </w:lvl>
  </w:abstractNum>
  <w:abstractNum w:abstractNumId="4" w15:restartNumberingAfterBreak="0">
    <w:nsid w:val="14B6354C"/>
    <w:multiLevelType w:val="hybridMultilevel"/>
    <w:tmpl w:val="8F9A85CE"/>
    <w:lvl w:ilvl="0" w:tplc="080A0001">
      <w:start w:val="1"/>
      <w:numFmt w:val="bullet"/>
      <w:lvlText w:val=""/>
      <w:lvlJc w:val="left"/>
      <w:pPr>
        <w:ind w:left="2520" w:hanging="360"/>
      </w:pPr>
      <w:rPr>
        <w:rFonts w:ascii="Symbol" w:hAnsi="Symbol" w:hint="default"/>
      </w:rPr>
    </w:lvl>
    <w:lvl w:ilvl="1" w:tplc="080A0003" w:tentative="1">
      <w:start w:val="1"/>
      <w:numFmt w:val="bullet"/>
      <w:lvlText w:val="o"/>
      <w:lvlJc w:val="left"/>
      <w:pPr>
        <w:ind w:left="3240" w:hanging="360"/>
      </w:pPr>
      <w:rPr>
        <w:rFonts w:ascii="Courier New" w:hAnsi="Courier New" w:cs="Courier New" w:hint="default"/>
      </w:rPr>
    </w:lvl>
    <w:lvl w:ilvl="2" w:tplc="080A0005" w:tentative="1">
      <w:start w:val="1"/>
      <w:numFmt w:val="bullet"/>
      <w:lvlText w:val=""/>
      <w:lvlJc w:val="left"/>
      <w:pPr>
        <w:ind w:left="3960" w:hanging="360"/>
      </w:pPr>
      <w:rPr>
        <w:rFonts w:ascii="Wingdings" w:hAnsi="Wingdings" w:hint="default"/>
      </w:rPr>
    </w:lvl>
    <w:lvl w:ilvl="3" w:tplc="080A0001" w:tentative="1">
      <w:start w:val="1"/>
      <w:numFmt w:val="bullet"/>
      <w:lvlText w:val=""/>
      <w:lvlJc w:val="left"/>
      <w:pPr>
        <w:ind w:left="4680" w:hanging="360"/>
      </w:pPr>
      <w:rPr>
        <w:rFonts w:ascii="Symbol" w:hAnsi="Symbol" w:hint="default"/>
      </w:rPr>
    </w:lvl>
    <w:lvl w:ilvl="4" w:tplc="080A0003" w:tentative="1">
      <w:start w:val="1"/>
      <w:numFmt w:val="bullet"/>
      <w:lvlText w:val="o"/>
      <w:lvlJc w:val="left"/>
      <w:pPr>
        <w:ind w:left="5400" w:hanging="360"/>
      </w:pPr>
      <w:rPr>
        <w:rFonts w:ascii="Courier New" w:hAnsi="Courier New" w:cs="Courier New" w:hint="default"/>
      </w:rPr>
    </w:lvl>
    <w:lvl w:ilvl="5" w:tplc="080A0005" w:tentative="1">
      <w:start w:val="1"/>
      <w:numFmt w:val="bullet"/>
      <w:lvlText w:val=""/>
      <w:lvlJc w:val="left"/>
      <w:pPr>
        <w:ind w:left="6120" w:hanging="360"/>
      </w:pPr>
      <w:rPr>
        <w:rFonts w:ascii="Wingdings" w:hAnsi="Wingdings" w:hint="default"/>
      </w:rPr>
    </w:lvl>
    <w:lvl w:ilvl="6" w:tplc="080A0001" w:tentative="1">
      <w:start w:val="1"/>
      <w:numFmt w:val="bullet"/>
      <w:lvlText w:val=""/>
      <w:lvlJc w:val="left"/>
      <w:pPr>
        <w:ind w:left="6840" w:hanging="360"/>
      </w:pPr>
      <w:rPr>
        <w:rFonts w:ascii="Symbol" w:hAnsi="Symbol" w:hint="default"/>
      </w:rPr>
    </w:lvl>
    <w:lvl w:ilvl="7" w:tplc="080A0003" w:tentative="1">
      <w:start w:val="1"/>
      <w:numFmt w:val="bullet"/>
      <w:lvlText w:val="o"/>
      <w:lvlJc w:val="left"/>
      <w:pPr>
        <w:ind w:left="7560" w:hanging="360"/>
      </w:pPr>
      <w:rPr>
        <w:rFonts w:ascii="Courier New" w:hAnsi="Courier New" w:cs="Courier New" w:hint="default"/>
      </w:rPr>
    </w:lvl>
    <w:lvl w:ilvl="8" w:tplc="080A0005" w:tentative="1">
      <w:start w:val="1"/>
      <w:numFmt w:val="bullet"/>
      <w:lvlText w:val=""/>
      <w:lvlJc w:val="left"/>
      <w:pPr>
        <w:ind w:left="8280" w:hanging="360"/>
      </w:pPr>
      <w:rPr>
        <w:rFonts w:ascii="Wingdings" w:hAnsi="Wingdings" w:hint="default"/>
      </w:rPr>
    </w:lvl>
  </w:abstractNum>
  <w:abstractNum w:abstractNumId="5" w15:restartNumberingAfterBreak="0">
    <w:nsid w:val="1BBB06B3"/>
    <w:multiLevelType w:val="hybridMultilevel"/>
    <w:tmpl w:val="5E00C390"/>
    <w:lvl w:ilvl="0" w:tplc="080A0001">
      <w:start w:val="1"/>
      <w:numFmt w:val="bullet"/>
      <w:lvlText w:val=""/>
      <w:lvlJc w:val="left"/>
      <w:pPr>
        <w:ind w:left="2520" w:hanging="360"/>
      </w:pPr>
      <w:rPr>
        <w:rFonts w:ascii="Symbol" w:hAnsi="Symbol" w:hint="default"/>
      </w:rPr>
    </w:lvl>
    <w:lvl w:ilvl="1" w:tplc="080A0003" w:tentative="1">
      <w:start w:val="1"/>
      <w:numFmt w:val="bullet"/>
      <w:lvlText w:val="o"/>
      <w:lvlJc w:val="left"/>
      <w:pPr>
        <w:ind w:left="3240" w:hanging="360"/>
      </w:pPr>
      <w:rPr>
        <w:rFonts w:ascii="Courier New" w:hAnsi="Courier New" w:cs="Courier New" w:hint="default"/>
      </w:rPr>
    </w:lvl>
    <w:lvl w:ilvl="2" w:tplc="080A0005" w:tentative="1">
      <w:start w:val="1"/>
      <w:numFmt w:val="bullet"/>
      <w:lvlText w:val=""/>
      <w:lvlJc w:val="left"/>
      <w:pPr>
        <w:ind w:left="3960" w:hanging="360"/>
      </w:pPr>
      <w:rPr>
        <w:rFonts w:ascii="Wingdings" w:hAnsi="Wingdings" w:hint="default"/>
      </w:rPr>
    </w:lvl>
    <w:lvl w:ilvl="3" w:tplc="080A0001" w:tentative="1">
      <w:start w:val="1"/>
      <w:numFmt w:val="bullet"/>
      <w:lvlText w:val=""/>
      <w:lvlJc w:val="left"/>
      <w:pPr>
        <w:ind w:left="4680" w:hanging="360"/>
      </w:pPr>
      <w:rPr>
        <w:rFonts w:ascii="Symbol" w:hAnsi="Symbol" w:hint="default"/>
      </w:rPr>
    </w:lvl>
    <w:lvl w:ilvl="4" w:tplc="080A0003" w:tentative="1">
      <w:start w:val="1"/>
      <w:numFmt w:val="bullet"/>
      <w:lvlText w:val="o"/>
      <w:lvlJc w:val="left"/>
      <w:pPr>
        <w:ind w:left="5400" w:hanging="360"/>
      </w:pPr>
      <w:rPr>
        <w:rFonts w:ascii="Courier New" w:hAnsi="Courier New" w:cs="Courier New" w:hint="default"/>
      </w:rPr>
    </w:lvl>
    <w:lvl w:ilvl="5" w:tplc="080A0005" w:tentative="1">
      <w:start w:val="1"/>
      <w:numFmt w:val="bullet"/>
      <w:lvlText w:val=""/>
      <w:lvlJc w:val="left"/>
      <w:pPr>
        <w:ind w:left="6120" w:hanging="360"/>
      </w:pPr>
      <w:rPr>
        <w:rFonts w:ascii="Wingdings" w:hAnsi="Wingdings" w:hint="default"/>
      </w:rPr>
    </w:lvl>
    <w:lvl w:ilvl="6" w:tplc="080A0001" w:tentative="1">
      <w:start w:val="1"/>
      <w:numFmt w:val="bullet"/>
      <w:lvlText w:val=""/>
      <w:lvlJc w:val="left"/>
      <w:pPr>
        <w:ind w:left="6840" w:hanging="360"/>
      </w:pPr>
      <w:rPr>
        <w:rFonts w:ascii="Symbol" w:hAnsi="Symbol" w:hint="default"/>
      </w:rPr>
    </w:lvl>
    <w:lvl w:ilvl="7" w:tplc="080A0003" w:tentative="1">
      <w:start w:val="1"/>
      <w:numFmt w:val="bullet"/>
      <w:lvlText w:val="o"/>
      <w:lvlJc w:val="left"/>
      <w:pPr>
        <w:ind w:left="7560" w:hanging="360"/>
      </w:pPr>
      <w:rPr>
        <w:rFonts w:ascii="Courier New" w:hAnsi="Courier New" w:cs="Courier New" w:hint="default"/>
      </w:rPr>
    </w:lvl>
    <w:lvl w:ilvl="8" w:tplc="080A0005" w:tentative="1">
      <w:start w:val="1"/>
      <w:numFmt w:val="bullet"/>
      <w:lvlText w:val=""/>
      <w:lvlJc w:val="left"/>
      <w:pPr>
        <w:ind w:left="8280" w:hanging="360"/>
      </w:pPr>
      <w:rPr>
        <w:rFonts w:ascii="Wingdings" w:hAnsi="Wingdings" w:hint="default"/>
      </w:rPr>
    </w:lvl>
  </w:abstractNum>
  <w:abstractNum w:abstractNumId="6" w15:restartNumberingAfterBreak="0">
    <w:nsid w:val="1C2D2CA8"/>
    <w:multiLevelType w:val="hybridMultilevel"/>
    <w:tmpl w:val="BBA687F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15:restartNumberingAfterBreak="0">
    <w:nsid w:val="1E8C16EE"/>
    <w:multiLevelType w:val="hybridMultilevel"/>
    <w:tmpl w:val="AE2EB26A"/>
    <w:lvl w:ilvl="0" w:tplc="040A0001">
      <w:start w:val="1"/>
      <w:numFmt w:val="bullet"/>
      <w:lvlText w:val=""/>
      <w:lvlJc w:val="left"/>
      <w:pPr>
        <w:ind w:left="789" w:hanging="360"/>
      </w:pPr>
      <w:rPr>
        <w:rFonts w:ascii="Symbol" w:hAnsi="Symbol" w:hint="default"/>
      </w:rPr>
    </w:lvl>
    <w:lvl w:ilvl="1" w:tplc="040A0003" w:tentative="1">
      <w:start w:val="1"/>
      <w:numFmt w:val="bullet"/>
      <w:lvlText w:val="o"/>
      <w:lvlJc w:val="left"/>
      <w:pPr>
        <w:ind w:left="1509" w:hanging="360"/>
      </w:pPr>
      <w:rPr>
        <w:rFonts w:ascii="Courier New" w:hAnsi="Courier New" w:cs="Courier New" w:hint="default"/>
      </w:rPr>
    </w:lvl>
    <w:lvl w:ilvl="2" w:tplc="040A0005" w:tentative="1">
      <w:start w:val="1"/>
      <w:numFmt w:val="bullet"/>
      <w:lvlText w:val=""/>
      <w:lvlJc w:val="left"/>
      <w:pPr>
        <w:ind w:left="2229" w:hanging="360"/>
      </w:pPr>
      <w:rPr>
        <w:rFonts w:ascii="Wingdings" w:hAnsi="Wingdings" w:hint="default"/>
      </w:rPr>
    </w:lvl>
    <w:lvl w:ilvl="3" w:tplc="040A0001" w:tentative="1">
      <w:start w:val="1"/>
      <w:numFmt w:val="bullet"/>
      <w:lvlText w:val=""/>
      <w:lvlJc w:val="left"/>
      <w:pPr>
        <w:ind w:left="2949" w:hanging="360"/>
      </w:pPr>
      <w:rPr>
        <w:rFonts w:ascii="Symbol" w:hAnsi="Symbol" w:hint="default"/>
      </w:rPr>
    </w:lvl>
    <w:lvl w:ilvl="4" w:tplc="040A0003" w:tentative="1">
      <w:start w:val="1"/>
      <w:numFmt w:val="bullet"/>
      <w:lvlText w:val="o"/>
      <w:lvlJc w:val="left"/>
      <w:pPr>
        <w:ind w:left="3669" w:hanging="360"/>
      </w:pPr>
      <w:rPr>
        <w:rFonts w:ascii="Courier New" w:hAnsi="Courier New" w:cs="Courier New" w:hint="default"/>
      </w:rPr>
    </w:lvl>
    <w:lvl w:ilvl="5" w:tplc="040A0005" w:tentative="1">
      <w:start w:val="1"/>
      <w:numFmt w:val="bullet"/>
      <w:lvlText w:val=""/>
      <w:lvlJc w:val="left"/>
      <w:pPr>
        <w:ind w:left="4389" w:hanging="360"/>
      </w:pPr>
      <w:rPr>
        <w:rFonts w:ascii="Wingdings" w:hAnsi="Wingdings" w:hint="default"/>
      </w:rPr>
    </w:lvl>
    <w:lvl w:ilvl="6" w:tplc="040A0001" w:tentative="1">
      <w:start w:val="1"/>
      <w:numFmt w:val="bullet"/>
      <w:lvlText w:val=""/>
      <w:lvlJc w:val="left"/>
      <w:pPr>
        <w:ind w:left="5109" w:hanging="360"/>
      </w:pPr>
      <w:rPr>
        <w:rFonts w:ascii="Symbol" w:hAnsi="Symbol" w:hint="default"/>
      </w:rPr>
    </w:lvl>
    <w:lvl w:ilvl="7" w:tplc="040A0003" w:tentative="1">
      <w:start w:val="1"/>
      <w:numFmt w:val="bullet"/>
      <w:lvlText w:val="o"/>
      <w:lvlJc w:val="left"/>
      <w:pPr>
        <w:ind w:left="5829" w:hanging="360"/>
      </w:pPr>
      <w:rPr>
        <w:rFonts w:ascii="Courier New" w:hAnsi="Courier New" w:cs="Courier New" w:hint="default"/>
      </w:rPr>
    </w:lvl>
    <w:lvl w:ilvl="8" w:tplc="040A0005" w:tentative="1">
      <w:start w:val="1"/>
      <w:numFmt w:val="bullet"/>
      <w:lvlText w:val=""/>
      <w:lvlJc w:val="left"/>
      <w:pPr>
        <w:ind w:left="6549" w:hanging="360"/>
      </w:pPr>
      <w:rPr>
        <w:rFonts w:ascii="Wingdings" w:hAnsi="Wingdings" w:hint="default"/>
      </w:rPr>
    </w:lvl>
  </w:abstractNum>
  <w:abstractNum w:abstractNumId="8" w15:restartNumberingAfterBreak="0">
    <w:nsid w:val="23BF7CF2"/>
    <w:multiLevelType w:val="hybridMultilevel"/>
    <w:tmpl w:val="92822ECC"/>
    <w:lvl w:ilvl="0" w:tplc="2844436C">
      <w:start w:val="1"/>
      <w:numFmt w:val="decimal"/>
      <w:lvlText w:val="%1."/>
      <w:lvlJc w:val="left"/>
      <w:pPr>
        <w:ind w:left="429" w:hanging="360"/>
      </w:pPr>
      <w:rPr>
        <w:rFonts w:hint="default"/>
      </w:r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9" w15:restartNumberingAfterBreak="0">
    <w:nsid w:val="2602435D"/>
    <w:multiLevelType w:val="hybridMultilevel"/>
    <w:tmpl w:val="21F41340"/>
    <w:lvl w:ilvl="0" w:tplc="040A0001">
      <w:start w:val="1"/>
      <w:numFmt w:val="bullet"/>
      <w:lvlText w:val=""/>
      <w:lvlJc w:val="left"/>
      <w:pPr>
        <w:ind w:left="789" w:hanging="360"/>
      </w:pPr>
      <w:rPr>
        <w:rFonts w:ascii="Symbol" w:hAnsi="Symbol" w:hint="default"/>
      </w:rPr>
    </w:lvl>
    <w:lvl w:ilvl="1" w:tplc="040A0003" w:tentative="1">
      <w:start w:val="1"/>
      <w:numFmt w:val="bullet"/>
      <w:lvlText w:val="o"/>
      <w:lvlJc w:val="left"/>
      <w:pPr>
        <w:ind w:left="1509" w:hanging="360"/>
      </w:pPr>
      <w:rPr>
        <w:rFonts w:ascii="Courier New" w:hAnsi="Courier New" w:cs="Courier New" w:hint="default"/>
      </w:rPr>
    </w:lvl>
    <w:lvl w:ilvl="2" w:tplc="040A0005" w:tentative="1">
      <w:start w:val="1"/>
      <w:numFmt w:val="bullet"/>
      <w:lvlText w:val=""/>
      <w:lvlJc w:val="left"/>
      <w:pPr>
        <w:ind w:left="2229" w:hanging="360"/>
      </w:pPr>
      <w:rPr>
        <w:rFonts w:ascii="Wingdings" w:hAnsi="Wingdings" w:hint="default"/>
      </w:rPr>
    </w:lvl>
    <w:lvl w:ilvl="3" w:tplc="040A0001" w:tentative="1">
      <w:start w:val="1"/>
      <w:numFmt w:val="bullet"/>
      <w:lvlText w:val=""/>
      <w:lvlJc w:val="left"/>
      <w:pPr>
        <w:ind w:left="2949" w:hanging="360"/>
      </w:pPr>
      <w:rPr>
        <w:rFonts w:ascii="Symbol" w:hAnsi="Symbol" w:hint="default"/>
      </w:rPr>
    </w:lvl>
    <w:lvl w:ilvl="4" w:tplc="040A0003" w:tentative="1">
      <w:start w:val="1"/>
      <w:numFmt w:val="bullet"/>
      <w:lvlText w:val="o"/>
      <w:lvlJc w:val="left"/>
      <w:pPr>
        <w:ind w:left="3669" w:hanging="360"/>
      </w:pPr>
      <w:rPr>
        <w:rFonts w:ascii="Courier New" w:hAnsi="Courier New" w:cs="Courier New" w:hint="default"/>
      </w:rPr>
    </w:lvl>
    <w:lvl w:ilvl="5" w:tplc="040A0005" w:tentative="1">
      <w:start w:val="1"/>
      <w:numFmt w:val="bullet"/>
      <w:lvlText w:val=""/>
      <w:lvlJc w:val="left"/>
      <w:pPr>
        <w:ind w:left="4389" w:hanging="360"/>
      </w:pPr>
      <w:rPr>
        <w:rFonts w:ascii="Wingdings" w:hAnsi="Wingdings" w:hint="default"/>
      </w:rPr>
    </w:lvl>
    <w:lvl w:ilvl="6" w:tplc="040A0001" w:tentative="1">
      <w:start w:val="1"/>
      <w:numFmt w:val="bullet"/>
      <w:lvlText w:val=""/>
      <w:lvlJc w:val="left"/>
      <w:pPr>
        <w:ind w:left="5109" w:hanging="360"/>
      </w:pPr>
      <w:rPr>
        <w:rFonts w:ascii="Symbol" w:hAnsi="Symbol" w:hint="default"/>
      </w:rPr>
    </w:lvl>
    <w:lvl w:ilvl="7" w:tplc="040A0003" w:tentative="1">
      <w:start w:val="1"/>
      <w:numFmt w:val="bullet"/>
      <w:lvlText w:val="o"/>
      <w:lvlJc w:val="left"/>
      <w:pPr>
        <w:ind w:left="5829" w:hanging="360"/>
      </w:pPr>
      <w:rPr>
        <w:rFonts w:ascii="Courier New" w:hAnsi="Courier New" w:cs="Courier New" w:hint="default"/>
      </w:rPr>
    </w:lvl>
    <w:lvl w:ilvl="8" w:tplc="040A0005" w:tentative="1">
      <w:start w:val="1"/>
      <w:numFmt w:val="bullet"/>
      <w:lvlText w:val=""/>
      <w:lvlJc w:val="left"/>
      <w:pPr>
        <w:ind w:left="6549" w:hanging="360"/>
      </w:pPr>
      <w:rPr>
        <w:rFonts w:ascii="Wingdings" w:hAnsi="Wingdings" w:hint="default"/>
      </w:rPr>
    </w:lvl>
  </w:abstractNum>
  <w:abstractNum w:abstractNumId="10" w15:restartNumberingAfterBreak="0">
    <w:nsid w:val="34891EF8"/>
    <w:multiLevelType w:val="multilevel"/>
    <w:tmpl w:val="0442C93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15:restartNumberingAfterBreak="0">
    <w:nsid w:val="35692CB5"/>
    <w:multiLevelType w:val="hybridMultilevel"/>
    <w:tmpl w:val="41C208E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2" w15:restartNumberingAfterBreak="0">
    <w:nsid w:val="3DC906FC"/>
    <w:multiLevelType w:val="hybridMultilevel"/>
    <w:tmpl w:val="32E8497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3" w15:restartNumberingAfterBreak="0">
    <w:nsid w:val="46532AB7"/>
    <w:multiLevelType w:val="hybridMultilevel"/>
    <w:tmpl w:val="DBE8F492"/>
    <w:lvl w:ilvl="0" w:tplc="2844436C">
      <w:start w:val="1"/>
      <w:numFmt w:val="decimal"/>
      <w:lvlText w:val="%1."/>
      <w:lvlJc w:val="left"/>
      <w:pPr>
        <w:ind w:left="429" w:hanging="360"/>
      </w:pPr>
      <w:rPr>
        <w:rFonts w:hint="default"/>
      </w:rPr>
    </w:lvl>
    <w:lvl w:ilvl="1" w:tplc="040A0019" w:tentative="1">
      <w:start w:val="1"/>
      <w:numFmt w:val="lowerLetter"/>
      <w:lvlText w:val="%2."/>
      <w:lvlJc w:val="left"/>
      <w:pPr>
        <w:ind w:left="1149" w:hanging="360"/>
      </w:pPr>
    </w:lvl>
    <w:lvl w:ilvl="2" w:tplc="040A001B" w:tentative="1">
      <w:start w:val="1"/>
      <w:numFmt w:val="lowerRoman"/>
      <w:lvlText w:val="%3."/>
      <w:lvlJc w:val="right"/>
      <w:pPr>
        <w:ind w:left="1869" w:hanging="180"/>
      </w:pPr>
    </w:lvl>
    <w:lvl w:ilvl="3" w:tplc="040A000F" w:tentative="1">
      <w:start w:val="1"/>
      <w:numFmt w:val="decimal"/>
      <w:lvlText w:val="%4."/>
      <w:lvlJc w:val="left"/>
      <w:pPr>
        <w:ind w:left="2589" w:hanging="360"/>
      </w:pPr>
    </w:lvl>
    <w:lvl w:ilvl="4" w:tplc="040A0019" w:tentative="1">
      <w:start w:val="1"/>
      <w:numFmt w:val="lowerLetter"/>
      <w:lvlText w:val="%5."/>
      <w:lvlJc w:val="left"/>
      <w:pPr>
        <w:ind w:left="3309" w:hanging="360"/>
      </w:pPr>
    </w:lvl>
    <w:lvl w:ilvl="5" w:tplc="040A001B" w:tentative="1">
      <w:start w:val="1"/>
      <w:numFmt w:val="lowerRoman"/>
      <w:lvlText w:val="%6."/>
      <w:lvlJc w:val="right"/>
      <w:pPr>
        <w:ind w:left="4029" w:hanging="180"/>
      </w:pPr>
    </w:lvl>
    <w:lvl w:ilvl="6" w:tplc="040A000F" w:tentative="1">
      <w:start w:val="1"/>
      <w:numFmt w:val="decimal"/>
      <w:lvlText w:val="%7."/>
      <w:lvlJc w:val="left"/>
      <w:pPr>
        <w:ind w:left="4749" w:hanging="360"/>
      </w:pPr>
    </w:lvl>
    <w:lvl w:ilvl="7" w:tplc="040A0019" w:tentative="1">
      <w:start w:val="1"/>
      <w:numFmt w:val="lowerLetter"/>
      <w:lvlText w:val="%8."/>
      <w:lvlJc w:val="left"/>
      <w:pPr>
        <w:ind w:left="5469" w:hanging="360"/>
      </w:pPr>
    </w:lvl>
    <w:lvl w:ilvl="8" w:tplc="040A001B" w:tentative="1">
      <w:start w:val="1"/>
      <w:numFmt w:val="lowerRoman"/>
      <w:lvlText w:val="%9."/>
      <w:lvlJc w:val="right"/>
      <w:pPr>
        <w:ind w:left="6189" w:hanging="180"/>
      </w:pPr>
    </w:lvl>
  </w:abstractNum>
  <w:abstractNum w:abstractNumId="14" w15:restartNumberingAfterBreak="0">
    <w:nsid w:val="4FB75D3C"/>
    <w:multiLevelType w:val="multilevel"/>
    <w:tmpl w:val="0FFC787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1141FBC"/>
    <w:multiLevelType w:val="hybridMultilevel"/>
    <w:tmpl w:val="2942350C"/>
    <w:lvl w:ilvl="0" w:tplc="040A000F">
      <w:start w:val="1"/>
      <w:numFmt w:val="decimal"/>
      <w:lvlText w:val="%1."/>
      <w:lvlJc w:val="left"/>
      <w:pPr>
        <w:ind w:left="789" w:hanging="360"/>
      </w:pPr>
    </w:lvl>
    <w:lvl w:ilvl="1" w:tplc="040A0019" w:tentative="1">
      <w:start w:val="1"/>
      <w:numFmt w:val="lowerLetter"/>
      <w:lvlText w:val="%2."/>
      <w:lvlJc w:val="left"/>
      <w:pPr>
        <w:ind w:left="1509" w:hanging="360"/>
      </w:pPr>
    </w:lvl>
    <w:lvl w:ilvl="2" w:tplc="040A001B" w:tentative="1">
      <w:start w:val="1"/>
      <w:numFmt w:val="lowerRoman"/>
      <w:lvlText w:val="%3."/>
      <w:lvlJc w:val="right"/>
      <w:pPr>
        <w:ind w:left="2229" w:hanging="180"/>
      </w:pPr>
    </w:lvl>
    <w:lvl w:ilvl="3" w:tplc="040A000F" w:tentative="1">
      <w:start w:val="1"/>
      <w:numFmt w:val="decimal"/>
      <w:lvlText w:val="%4."/>
      <w:lvlJc w:val="left"/>
      <w:pPr>
        <w:ind w:left="2949" w:hanging="360"/>
      </w:pPr>
    </w:lvl>
    <w:lvl w:ilvl="4" w:tplc="040A0019" w:tentative="1">
      <w:start w:val="1"/>
      <w:numFmt w:val="lowerLetter"/>
      <w:lvlText w:val="%5."/>
      <w:lvlJc w:val="left"/>
      <w:pPr>
        <w:ind w:left="3669" w:hanging="360"/>
      </w:pPr>
    </w:lvl>
    <w:lvl w:ilvl="5" w:tplc="040A001B" w:tentative="1">
      <w:start w:val="1"/>
      <w:numFmt w:val="lowerRoman"/>
      <w:lvlText w:val="%6."/>
      <w:lvlJc w:val="right"/>
      <w:pPr>
        <w:ind w:left="4389" w:hanging="180"/>
      </w:pPr>
    </w:lvl>
    <w:lvl w:ilvl="6" w:tplc="040A000F" w:tentative="1">
      <w:start w:val="1"/>
      <w:numFmt w:val="decimal"/>
      <w:lvlText w:val="%7."/>
      <w:lvlJc w:val="left"/>
      <w:pPr>
        <w:ind w:left="5109" w:hanging="360"/>
      </w:pPr>
    </w:lvl>
    <w:lvl w:ilvl="7" w:tplc="040A0019" w:tentative="1">
      <w:start w:val="1"/>
      <w:numFmt w:val="lowerLetter"/>
      <w:lvlText w:val="%8."/>
      <w:lvlJc w:val="left"/>
      <w:pPr>
        <w:ind w:left="5829" w:hanging="360"/>
      </w:pPr>
    </w:lvl>
    <w:lvl w:ilvl="8" w:tplc="040A001B" w:tentative="1">
      <w:start w:val="1"/>
      <w:numFmt w:val="lowerRoman"/>
      <w:lvlText w:val="%9."/>
      <w:lvlJc w:val="right"/>
      <w:pPr>
        <w:ind w:left="6549" w:hanging="180"/>
      </w:pPr>
    </w:lvl>
  </w:abstractNum>
  <w:abstractNum w:abstractNumId="16" w15:restartNumberingAfterBreak="0">
    <w:nsid w:val="52357AC1"/>
    <w:multiLevelType w:val="hybridMultilevel"/>
    <w:tmpl w:val="3B0466E2"/>
    <w:lvl w:ilvl="0" w:tplc="B5E6D462">
      <w:start w:val="1"/>
      <w:numFmt w:val="decimal"/>
      <w:lvlText w:val="%1."/>
      <w:lvlJc w:val="left"/>
      <w:pPr>
        <w:tabs>
          <w:tab w:val="num" w:pos="587"/>
        </w:tabs>
        <w:ind w:left="587" w:hanging="360"/>
      </w:pPr>
      <w:rPr>
        <w:rFonts w:ascii="Times New Roman" w:hAnsi="Times New Roman" w:hint="default"/>
        <w:b w:val="0"/>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57C72991"/>
    <w:multiLevelType w:val="multilevel"/>
    <w:tmpl w:val="079A02F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15:restartNumberingAfterBreak="0">
    <w:nsid w:val="72A3246F"/>
    <w:multiLevelType w:val="hybridMultilevel"/>
    <w:tmpl w:val="A24E121C"/>
    <w:lvl w:ilvl="0" w:tplc="040A0001">
      <w:start w:val="1"/>
      <w:numFmt w:val="bullet"/>
      <w:lvlText w:val=""/>
      <w:lvlJc w:val="left"/>
      <w:pPr>
        <w:ind w:left="720" w:hanging="360"/>
      </w:pPr>
      <w:rPr>
        <w:rFonts w:ascii="Symbol" w:hAnsi="Symbol" w:hint="default"/>
      </w:rPr>
    </w:lvl>
    <w:lvl w:ilvl="1" w:tplc="41B65DF0">
      <w:start w:val="5"/>
      <w:numFmt w:val="bullet"/>
      <w:lvlText w:val="-"/>
      <w:lvlJc w:val="left"/>
      <w:pPr>
        <w:ind w:left="1440" w:hanging="360"/>
      </w:pPr>
      <w:rPr>
        <w:rFonts w:ascii="Times New Roman" w:eastAsia="Times New Roman" w:hAnsi="Times New Roman" w:cs="Times New Roman"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9" w15:restartNumberingAfterBreak="0">
    <w:nsid w:val="7608507A"/>
    <w:multiLevelType w:val="multilevel"/>
    <w:tmpl w:val="18FE127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16"/>
  </w:num>
  <w:num w:numId="2">
    <w:abstractNumId w:val="1"/>
  </w:num>
  <w:num w:numId="3">
    <w:abstractNumId w:val="6"/>
  </w:num>
  <w:num w:numId="4">
    <w:abstractNumId w:val="10"/>
  </w:num>
  <w:num w:numId="5">
    <w:abstractNumId w:val="3"/>
  </w:num>
  <w:num w:numId="6">
    <w:abstractNumId w:val="17"/>
  </w:num>
  <w:num w:numId="7">
    <w:abstractNumId w:val="4"/>
  </w:num>
  <w:num w:numId="8">
    <w:abstractNumId w:val="5"/>
  </w:num>
  <w:num w:numId="9">
    <w:abstractNumId w:val="19"/>
  </w:num>
  <w:num w:numId="10">
    <w:abstractNumId w:val="15"/>
  </w:num>
  <w:num w:numId="11">
    <w:abstractNumId w:val="13"/>
  </w:num>
  <w:num w:numId="12">
    <w:abstractNumId w:val="8"/>
  </w:num>
  <w:num w:numId="13">
    <w:abstractNumId w:val="14"/>
  </w:num>
  <w:num w:numId="14">
    <w:abstractNumId w:val="7"/>
  </w:num>
  <w:num w:numId="15">
    <w:abstractNumId w:val="2"/>
  </w:num>
  <w:num w:numId="16">
    <w:abstractNumId w:val="12"/>
  </w:num>
  <w:num w:numId="17">
    <w:abstractNumId w:val="9"/>
  </w:num>
  <w:num w:numId="18">
    <w:abstractNumId w:val="18"/>
  </w:num>
  <w:num w:numId="19">
    <w:abstractNumId w:val="11"/>
  </w:num>
  <w:num w:numId="20">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7D0B"/>
    <w:rsid w:val="00004A11"/>
    <w:rsid w:val="0002198F"/>
    <w:rsid w:val="000314DA"/>
    <w:rsid w:val="00056D05"/>
    <w:rsid w:val="000610B3"/>
    <w:rsid w:val="00065474"/>
    <w:rsid w:val="00075639"/>
    <w:rsid w:val="00084EBE"/>
    <w:rsid w:val="00086B04"/>
    <w:rsid w:val="00087E24"/>
    <w:rsid w:val="000A44E5"/>
    <w:rsid w:val="000C4FF0"/>
    <w:rsid w:val="000D6E0C"/>
    <w:rsid w:val="00102FF1"/>
    <w:rsid w:val="00116159"/>
    <w:rsid w:val="00127CBB"/>
    <w:rsid w:val="001457BE"/>
    <w:rsid w:val="001500DD"/>
    <w:rsid w:val="00165B8D"/>
    <w:rsid w:val="00170B33"/>
    <w:rsid w:val="001736E7"/>
    <w:rsid w:val="00180FD2"/>
    <w:rsid w:val="001A1502"/>
    <w:rsid w:val="001B7483"/>
    <w:rsid w:val="001B7DDB"/>
    <w:rsid w:val="001C0369"/>
    <w:rsid w:val="001C2855"/>
    <w:rsid w:val="001E4962"/>
    <w:rsid w:val="001F38E9"/>
    <w:rsid w:val="001F7154"/>
    <w:rsid w:val="00214150"/>
    <w:rsid w:val="002222EE"/>
    <w:rsid w:val="002307E0"/>
    <w:rsid w:val="0023546A"/>
    <w:rsid w:val="002438C1"/>
    <w:rsid w:val="00261E63"/>
    <w:rsid w:val="00263913"/>
    <w:rsid w:val="0027703E"/>
    <w:rsid w:val="00291862"/>
    <w:rsid w:val="00292814"/>
    <w:rsid w:val="00293CB0"/>
    <w:rsid w:val="00297B90"/>
    <w:rsid w:val="002B699D"/>
    <w:rsid w:val="002B72AB"/>
    <w:rsid w:val="002B7D38"/>
    <w:rsid w:val="002E4B3E"/>
    <w:rsid w:val="002F2F52"/>
    <w:rsid w:val="00301C16"/>
    <w:rsid w:val="00307194"/>
    <w:rsid w:val="00310DBA"/>
    <w:rsid w:val="00316D32"/>
    <w:rsid w:val="003177BC"/>
    <w:rsid w:val="0032065E"/>
    <w:rsid w:val="00353F5A"/>
    <w:rsid w:val="003564E5"/>
    <w:rsid w:val="003735B9"/>
    <w:rsid w:val="003B5ACD"/>
    <w:rsid w:val="003B6A06"/>
    <w:rsid w:val="003C2E1A"/>
    <w:rsid w:val="003C7F69"/>
    <w:rsid w:val="003D32BC"/>
    <w:rsid w:val="003D5E3A"/>
    <w:rsid w:val="003F70B7"/>
    <w:rsid w:val="004141C0"/>
    <w:rsid w:val="00423ED5"/>
    <w:rsid w:val="004347A7"/>
    <w:rsid w:val="0043624E"/>
    <w:rsid w:val="00447D0B"/>
    <w:rsid w:val="0045207C"/>
    <w:rsid w:val="00486429"/>
    <w:rsid w:val="004C5482"/>
    <w:rsid w:val="004C5FB2"/>
    <w:rsid w:val="004D0C4C"/>
    <w:rsid w:val="004E0A80"/>
    <w:rsid w:val="004F5FCC"/>
    <w:rsid w:val="005354D2"/>
    <w:rsid w:val="00535B86"/>
    <w:rsid w:val="00553B03"/>
    <w:rsid w:val="00555153"/>
    <w:rsid w:val="00570BAB"/>
    <w:rsid w:val="005713FA"/>
    <w:rsid w:val="00573409"/>
    <w:rsid w:val="00585ECF"/>
    <w:rsid w:val="005A3686"/>
    <w:rsid w:val="005A66D7"/>
    <w:rsid w:val="005C3C4E"/>
    <w:rsid w:val="005D5798"/>
    <w:rsid w:val="005E00A8"/>
    <w:rsid w:val="005E4AE1"/>
    <w:rsid w:val="005F19DF"/>
    <w:rsid w:val="00600D29"/>
    <w:rsid w:val="00603FD7"/>
    <w:rsid w:val="00604988"/>
    <w:rsid w:val="00620837"/>
    <w:rsid w:val="00621C5F"/>
    <w:rsid w:val="00632216"/>
    <w:rsid w:val="00633B47"/>
    <w:rsid w:val="00636CB8"/>
    <w:rsid w:val="00641EA2"/>
    <w:rsid w:val="00647E34"/>
    <w:rsid w:val="006515E6"/>
    <w:rsid w:val="00657296"/>
    <w:rsid w:val="00661812"/>
    <w:rsid w:val="00686A6B"/>
    <w:rsid w:val="0069363F"/>
    <w:rsid w:val="006B12BC"/>
    <w:rsid w:val="006C7277"/>
    <w:rsid w:val="006D2C19"/>
    <w:rsid w:val="007004D9"/>
    <w:rsid w:val="00700B9B"/>
    <w:rsid w:val="00717763"/>
    <w:rsid w:val="00745B5C"/>
    <w:rsid w:val="00751BDA"/>
    <w:rsid w:val="007759C6"/>
    <w:rsid w:val="007768BC"/>
    <w:rsid w:val="00792114"/>
    <w:rsid w:val="00794086"/>
    <w:rsid w:val="007A3078"/>
    <w:rsid w:val="007B0B9C"/>
    <w:rsid w:val="007C5CF9"/>
    <w:rsid w:val="007E6AE4"/>
    <w:rsid w:val="007F483E"/>
    <w:rsid w:val="00812DC9"/>
    <w:rsid w:val="00825C19"/>
    <w:rsid w:val="00826FC6"/>
    <w:rsid w:val="00863DDF"/>
    <w:rsid w:val="00873886"/>
    <w:rsid w:val="00876A8C"/>
    <w:rsid w:val="0088359C"/>
    <w:rsid w:val="00886DAF"/>
    <w:rsid w:val="0089313E"/>
    <w:rsid w:val="008A0EEC"/>
    <w:rsid w:val="008B676E"/>
    <w:rsid w:val="008B6E2E"/>
    <w:rsid w:val="008B737F"/>
    <w:rsid w:val="008C4E58"/>
    <w:rsid w:val="008E32CF"/>
    <w:rsid w:val="008E686C"/>
    <w:rsid w:val="008F2603"/>
    <w:rsid w:val="009100E2"/>
    <w:rsid w:val="009121B7"/>
    <w:rsid w:val="0091464E"/>
    <w:rsid w:val="0091509F"/>
    <w:rsid w:val="00915D01"/>
    <w:rsid w:val="00923A72"/>
    <w:rsid w:val="00931550"/>
    <w:rsid w:val="00935E03"/>
    <w:rsid w:val="00943BC5"/>
    <w:rsid w:val="00943C42"/>
    <w:rsid w:val="00953902"/>
    <w:rsid w:val="0098308C"/>
    <w:rsid w:val="00995086"/>
    <w:rsid w:val="00996BB9"/>
    <w:rsid w:val="009A6AB3"/>
    <w:rsid w:val="009B3223"/>
    <w:rsid w:val="009B5CAD"/>
    <w:rsid w:val="009B7E89"/>
    <w:rsid w:val="009D2261"/>
    <w:rsid w:val="009D5DBE"/>
    <w:rsid w:val="009D68EC"/>
    <w:rsid w:val="009E4C4E"/>
    <w:rsid w:val="009E77D1"/>
    <w:rsid w:val="00A3078F"/>
    <w:rsid w:val="00A42C14"/>
    <w:rsid w:val="00A53818"/>
    <w:rsid w:val="00A65892"/>
    <w:rsid w:val="00A65BCF"/>
    <w:rsid w:val="00A70AC4"/>
    <w:rsid w:val="00A80658"/>
    <w:rsid w:val="00A84343"/>
    <w:rsid w:val="00A92141"/>
    <w:rsid w:val="00A957A0"/>
    <w:rsid w:val="00AA2281"/>
    <w:rsid w:val="00AD5E11"/>
    <w:rsid w:val="00AF7A47"/>
    <w:rsid w:val="00B05483"/>
    <w:rsid w:val="00B066D3"/>
    <w:rsid w:val="00B2525B"/>
    <w:rsid w:val="00B3056D"/>
    <w:rsid w:val="00B30B75"/>
    <w:rsid w:val="00B44902"/>
    <w:rsid w:val="00B479A1"/>
    <w:rsid w:val="00B47F55"/>
    <w:rsid w:val="00B52954"/>
    <w:rsid w:val="00B67EF7"/>
    <w:rsid w:val="00B77B94"/>
    <w:rsid w:val="00B93B94"/>
    <w:rsid w:val="00B9711B"/>
    <w:rsid w:val="00BA2DB2"/>
    <w:rsid w:val="00BA4CC2"/>
    <w:rsid w:val="00BA6256"/>
    <w:rsid w:val="00BB18BB"/>
    <w:rsid w:val="00BB40FA"/>
    <w:rsid w:val="00BB59A0"/>
    <w:rsid w:val="00BC4852"/>
    <w:rsid w:val="00BE14B0"/>
    <w:rsid w:val="00BE2175"/>
    <w:rsid w:val="00BE2823"/>
    <w:rsid w:val="00BE2EBF"/>
    <w:rsid w:val="00BE664D"/>
    <w:rsid w:val="00BF6AE9"/>
    <w:rsid w:val="00C1218D"/>
    <w:rsid w:val="00C13B0E"/>
    <w:rsid w:val="00C13ECE"/>
    <w:rsid w:val="00C3248F"/>
    <w:rsid w:val="00C37AC5"/>
    <w:rsid w:val="00C43897"/>
    <w:rsid w:val="00C53D1E"/>
    <w:rsid w:val="00C67F87"/>
    <w:rsid w:val="00C80EB7"/>
    <w:rsid w:val="00C95104"/>
    <w:rsid w:val="00CA3FF3"/>
    <w:rsid w:val="00CA496A"/>
    <w:rsid w:val="00CA4E25"/>
    <w:rsid w:val="00CB104E"/>
    <w:rsid w:val="00CB372D"/>
    <w:rsid w:val="00CB6281"/>
    <w:rsid w:val="00CB6BA2"/>
    <w:rsid w:val="00CC54FB"/>
    <w:rsid w:val="00CD346E"/>
    <w:rsid w:val="00CD4126"/>
    <w:rsid w:val="00CD4886"/>
    <w:rsid w:val="00CE4E30"/>
    <w:rsid w:val="00CF3BF7"/>
    <w:rsid w:val="00CF59CF"/>
    <w:rsid w:val="00D0023C"/>
    <w:rsid w:val="00D025A4"/>
    <w:rsid w:val="00D066BE"/>
    <w:rsid w:val="00D070A7"/>
    <w:rsid w:val="00D11663"/>
    <w:rsid w:val="00D24B05"/>
    <w:rsid w:val="00D328F9"/>
    <w:rsid w:val="00D3332E"/>
    <w:rsid w:val="00D3340C"/>
    <w:rsid w:val="00D4372E"/>
    <w:rsid w:val="00D447C4"/>
    <w:rsid w:val="00D53D89"/>
    <w:rsid w:val="00D76994"/>
    <w:rsid w:val="00D82D03"/>
    <w:rsid w:val="00D84836"/>
    <w:rsid w:val="00D92D57"/>
    <w:rsid w:val="00D96938"/>
    <w:rsid w:val="00DC3434"/>
    <w:rsid w:val="00DE346C"/>
    <w:rsid w:val="00DF1E13"/>
    <w:rsid w:val="00E022A3"/>
    <w:rsid w:val="00E15B41"/>
    <w:rsid w:val="00E22E6B"/>
    <w:rsid w:val="00E236EC"/>
    <w:rsid w:val="00E57098"/>
    <w:rsid w:val="00E62E95"/>
    <w:rsid w:val="00E87B0F"/>
    <w:rsid w:val="00E93C50"/>
    <w:rsid w:val="00E94609"/>
    <w:rsid w:val="00EA3A6B"/>
    <w:rsid w:val="00EB3813"/>
    <w:rsid w:val="00EC1C52"/>
    <w:rsid w:val="00EC5112"/>
    <w:rsid w:val="00EC57DA"/>
    <w:rsid w:val="00ED78E9"/>
    <w:rsid w:val="00EF74B4"/>
    <w:rsid w:val="00F002D5"/>
    <w:rsid w:val="00F02682"/>
    <w:rsid w:val="00F26494"/>
    <w:rsid w:val="00F557F9"/>
    <w:rsid w:val="00F65C0E"/>
    <w:rsid w:val="00F72F63"/>
    <w:rsid w:val="00F84D4F"/>
    <w:rsid w:val="00F84DCB"/>
    <w:rsid w:val="00FA02B0"/>
    <w:rsid w:val="00FA068D"/>
    <w:rsid w:val="00FA6A7C"/>
    <w:rsid w:val="00FD029E"/>
    <w:rsid w:val="00FD5488"/>
    <w:rsid w:val="00FE27F2"/>
    <w:rsid w:val="00FE40D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7C82EF6"/>
  <w15:chartTrackingRefBased/>
  <w15:docId w15:val="{8D681095-7D53-8643-AFEE-8BA9EB267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ES_trad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s-MX"/>
    </w:rPr>
  </w:style>
  <w:style w:type="paragraph" w:styleId="Ttulo1">
    <w:name w:val="heading 1"/>
    <w:basedOn w:val="Normal"/>
    <w:next w:val="Normal"/>
    <w:qFormat/>
    <w:pPr>
      <w:keepNext/>
      <w:jc w:val="both"/>
      <w:outlineLvl w:val="0"/>
    </w:pPr>
    <w:rPr>
      <w:rFonts w:ascii="GDDEZZ+Arial" w:hAnsi="GDDEZZ+Arial"/>
      <w:snapToGrid w:val="0"/>
      <w:sz w:val="27"/>
      <w:szCs w:val="20"/>
      <w:lang w:val="es-ES" w:eastAsia="es-ES"/>
    </w:rPr>
  </w:style>
  <w:style w:type="paragraph" w:styleId="Ttulo2">
    <w:name w:val="heading 2"/>
    <w:basedOn w:val="Normal"/>
    <w:next w:val="Normal"/>
    <w:qFormat/>
    <w:pPr>
      <w:keepNext/>
      <w:jc w:val="center"/>
      <w:outlineLvl w:val="1"/>
    </w:pPr>
    <w:rPr>
      <w:rFonts w:ascii="GDDEZZ+Arial" w:hAnsi="GDDEZZ+Arial"/>
      <w:snapToGrid w:val="0"/>
      <w:sz w:val="39"/>
      <w:szCs w:val="20"/>
      <w:lang w:val="es-ES" w:eastAsia="es-ES"/>
    </w:rPr>
  </w:style>
  <w:style w:type="paragraph" w:styleId="Ttulo3">
    <w:name w:val="heading 3"/>
    <w:basedOn w:val="Normal"/>
    <w:next w:val="Normal"/>
    <w:qFormat/>
    <w:pPr>
      <w:keepNext/>
      <w:autoSpaceDE w:val="0"/>
      <w:autoSpaceDN w:val="0"/>
      <w:adjustRightInd w:val="0"/>
      <w:outlineLvl w:val="2"/>
    </w:pPr>
    <w:rPr>
      <w:bCs/>
      <w:szCs w:val="27"/>
      <w:lang w:val="es-ES" w:eastAsia="es-ES"/>
    </w:rPr>
  </w:style>
  <w:style w:type="paragraph" w:styleId="Ttulo4">
    <w:name w:val="heading 4"/>
    <w:basedOn w:val="Normal"/>
    <w:next w:val="Normal"/>
    <w:qFormat/>
    <w:pPr>
      <w:keepNext/>
      <w:jc w:val="center"/>
      <w:outlineLvl w:val="3"/>
    </w:pPr>
    <w:rPr>
      <w:rFonts w:ascii="CGFAAZ+TimesNewRoman,Bold" w:hAnsi="CGFAAZ+TimesNewRoman,Bold"/>
      <w:b/>
      <w:snapToGrid w:val="0"/>
      <w:sz w:val="28"/>
      <w:szCs w:val="20"/>
      <w:lang w:val="es-ES" w:eastAsia="es-ES"/>
    </w:rPr>
  </w:style>
  <w:style w:type="paragraph" w:styleId="Ttulo5">
    <w:name w:val="heading 5"/>
    <w:basedOn w:val="Normal"/>
    <w:next w:val="Normal"/>
    <w:qFormat/>
    <w:pPr>
      <w:keepNext/>
      <w:autoSpaceDE w:val="0"/>
      <w:autoSpaceDN w:val="0"/>
      <w:adjustRightInd w:val="0"/>
      <w:jc w:val="both"/>
      <w:outlineLvl w:val="4"/>
    </w:pPr>
    <w:rPr>
      <w:rFonts w:ascii="TimesNewRoman,Bold" w:hAnsi="TimesNewRoman,Bold"/>
      <w:b/>
      <w:bCs/>
      <w:sz w:val="27"/>
      <w:szCs w:val="27"/>
      <w:lang w:val="es-ES" w:eastAsia="es-ES"/>
    </w:rPr>
  </w:style>
  <w:style w:type="paragraph" w:styleId="Ttulo6">
    <w:name w:val="heading 6"/>
    <w:basedOn w:val="Normal"/>
    <w:next w:val="Normal"/>
    <w:qFormat/>
    <w:pPr>
      <w:spacing w:before="240" w:after="60"/>
      <w:outlineLvl w:val="5"/>
    </w:pPr>
    <w:rPr>
      <w:b/>
      <w:bCs/>
      <w:sz w:val="22"/>
      <w:szCs w:val="22"/>
    </w:rPr>
  </w:style>
  <w:style w:type="paragraph" w:styleId="Ttulo7">
    <w:name w:val="heading 7"/>
    <w:basedOn w:val="Normal"/>
    <w:next w:val="Normal"/>
    <w:qFormat/>
    <w:pPr>
      <w:keepNext/>
      <w:jc w:val="both"/>
      <w:outlineLvl w:val="6"/>
    </w:pPr>
    <w:rPr>
      <w:szCs w:val="20"/>
      <w:lang w:val="es-ES" w:eastAsia="es-ES"/>
    </w:rPr>
  </w:style>
  <w:style w:type="paragraph" w:styleId="Ttulo8">
    <w:name w:val="heading 8"/>
    <w:basedOn w:val="Normal"/>
    <w:next w:val="Normal"/>
    <w:qFormat/>
    <w:pPr>
      <w:spacing w:before="240" w:after="60"/>
      <w:outlineLvl w:val="7"/>
    </w:pPr>
    <w:rPr>
      <w:i/>
      <w:iCs/>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semiHidden/>
    <w:rPr>
      <w:sz w:val="20"/>
      <w:szCs w:val="20"/>
    </w:rPr>
  </w:style>
  <w:style w:type="character" w:styleId="Refdenotaalpie">
    <w:name w:val="footnote reference"/>
    <w:semiHidden/>
    <w:rPr>
      <w:vertAlign w:val="superscript"/>
    </w:rPr>
  </w:style>
  <w:style w:type="paragraph" w:styleId="Piedepgina">
    <w:name w:val="footer"/>
    <w:basedOn w:val="Normal"/>
    <w:pPr>
      <w:tabs>
        <w:tab w:val="center" w:pos="4252"/>
        <w:tab w:val="right" w:pos="8504"/>
      </w:tabs>
    </w:pPr>
  </w:style>
  <w:style w:type="character" w:styleId="Nmerodepgina">
    <w:name w:val="page number"/>
    <w:basedOn w:val="Fuentedeprrafopredeter"/>
  </w:style>
  <w:style w:type="paragraph" w:styleId="Textoindependiente2">
    <w:name w:val="Body Text 2"/>
    <w:basedOn w:val="Normal"/>
    <w:pPr>
      <w:spacing w:after="120" w:line="480" w:lineRule="auto"/>
    </w:pPr>
    <w:rPr>
      <w:lang w:val="es-ES" w:eastAsia="es-ES"/>
    </w:rPr>
  </w:style>
  <w:style w:type="paragraph" w:styleId="Sangra3detindependiente">
    <w:name w:val="Body Text Indent 3"/>
    <w:basedOn w:val="Normal"/>
    <w:pPr>
      <w:spacing w:after="120"/>
      <w:ind w:left="283"/>
    </w:pPr>
    <w:rPr>
      <w:sz w:val="16"/>
      <w:szCs w:val="16"/>
    </w:rPr>
  </w:style>
  <w:style w:type="paragraph" w:styleId="Textoindependiente3">
    <w:name w:val="Body Text 3"/>
    <w:basedOn w:val="Normal"/>
    <w:pPr>
      <w:spacing w:after="120"/>
    </w:pPr>
    <w:rPr>
      <w:sz w:val="16"/>
      <w:szCs w:val="16"/>
    </w:rPr>
  </w:style>
  <w:style w:type="paragraph" w:styleId="Textoindependiente">
    <w:name w:val="Body Text"/>
    <w:basedOn w:val="Normal"/>
    <w:pPr>
      <w:spacing w:after="120"/>
    </w:pPr>
  </w:style>
  <w:style w:type="character" w:styleId="Hipervnculo">
    <w:name w:val="Hyperlink"/>
    <w:rPr>
      <w:color w:val="0000FF"/>
      <w:u w:val="single"/>
    </w:rPr>
  </w:style>
  <w:style w:type="paragraph" w:styleId="Sangra2detindependiente">
    <w:name w:val="Body Text Indent 2"/>
    <w:basedOn w:val="Normal"/>
    <w:pPr>
      <w:spacing w:after="120" w:line="480" w:lineRule="auto"/>
      <w:ind w:left="283"/>
    </w:pPr>
  </w:style>
  <w:style w:type="paragraph" w:styleId="Descripcin">
    <w:name w:val="caption"/>
    <w:basedOn w:val="Normal"/>
    <w:next w:val="Normal"/>
    <w:qFormat/>
    <w:pPr>
      <w:autoSpaceDE w:val="0"/>
      <w:autoSpaceDN w:val="0"/>
      <w:adjustRightInd w:val="0"/>
      <w:jc w:val="both"/>
    </w:pPr>
    <w:rPr>
      <w:b/>
      <w:bCs/>
      <w:color w:val="000000"/>
      <w:szCs w:val="20"/>
      <w:lang w:val="es-ES" w:eastAsia="es-ES"/>
    </w:rPr>
  </w:style>
  <w:style w:type="paragraph" w:styleId="Encabezado">
    <w:name w:val="header"/>
    <w:basedOn w:val="Normal"/>
    <w:link w:val="EncabezadoCar"/>
    <w:uiPriority w:val="99"/>
    <w:pPr>
      <w:tabs>
        <w:tab w:val="center" w:pos="4252"/>
        <w:tab w:val="right" w:pos="8504"/>
      </w:tabs>
    </w:pPr>
    <w:rPr>
      <w:sz w:val="20"/>
      <w:szCs w:val="20"/>
      <w:lang w:val="es-ES" w:eastAsia="es-ES"/>
    </w:rPr>
  </w:style>
  <w:style w:type="paragraph" w:styleId="Sangradetextonormal">
    <w:name w:val="Body Text Indent"/>
    <w:basedOn w:val="Normal"/>
    <w:pPr>
      <w:spacing w:after="120"/>
      <w:ind w:left="283"/>
    </w:pPr>
  </w:style>
  <w:style w:type="paragraph" w:styleId="Ttulo">
    <w:name w:val="Title"/>
    <w:basedOn w:val="Normal"/>
    <w:qFormat/>
    <w:pPr>
      <w:autoSpaceDE w:val="0"/>
      <w:autoSpaceDN w:val="0"/>
      <w:adjustRightInd w:val="0"/>
      <w:jc w:val="center"/>
    </w:pPr>
    <w:rPr>
      <w:b/>
      <w:color w:val="000000"/>
      <w:sz w:val="28"/>
      <w:szCs w:val="20"/>
      <w:lang w:val="es-ES" w:eastAsia="es-ES"/>
    </w:rPr>
  </w:style>
  <w:style w:type="character" w:styleId="Hipervnculovisitado">
    <w:name w:val="FollowedHyperlink"/>
    <w:rPr>
      <w:color w:val="800080"/>
      <w:u w:val="single"/>
    </w:rPr>
  </w:style>
  <w:style w:type="paragraph" w:styleId="NormalWeb">
    <w:name w:val="Normal (Web)"/>
    <w:basedOn w:val="Normal"/>
    <w:pPr>
      <w:spacing w:before="100" w:beforeAutospacing="1" w:after="100" w:afterAutospacing="1"/>
    </w:pPr>
    <w:rPr>
      <w:lang w:val="es-ES" w:eastAsia="es-ES"/>
    </w:rPr>
  </w:style>
  <w:style w:type="paragraph" w:customStyle="1" w:styleId="texto">
    <w:name w:val="texto"/>
    <w:basedOn w:val="Normal"/>
    <w:pPr>
      <w:spacing w:before="100" w:beforeAutospacing="1" w:after="100" w:afterAutospacing="1"/>
      <w:jc w:val="both"/>
    </w:pPr>
    <w:rPr>
      <w:rFonts w:ascii="Arial" w:hAnsi="Arial" w:cs="Arial"/>
      <w:color w:val="000000"/>
      <w:sz w:val="20"/>
      <w:szCs w:val="20"/>
      <w:lang w:val="es-ES" w:eastAsia="es-ES"/>
    </w:rPr>
  </w:style>
  <w:style w:type="character" w:customStyle="1" w:styleId="EncabezadoCar">
    <w:name w:val="Encabezado Car"/>
    <w:link w:val="Encabezado"/>
    <w:uiPriority w:val="99"/>
    <w:rsid w:val="00876A8C"/>
    <w:rPr>
      <w:lang w:val="es-ES" w:eastAsia="es-ES"/>
    </w:rPr>
  </w:style>
  <w:style w:type="character" w:styleId="Refdecomentario">
    <w:name w:val="annotation reference"/>
    <w:semiHidden/>
    <w:rPr>
      <w:sz w:val="16"/>
      <w:szCs w:val="16"/>
    </w:rPr>
  </w:style>
  <w:style w:type="paragraph" w:styleId="Textocomentario">
    <w:name w:val="annotation text"/>
    <w:basedOn w:val="Normal"/>
    <w:semiHidden/>
    <w:rPr>
      <w:sz w:val="20"/>
      <w:szCs w:val="20"/>
    </w:rPr>
  </w:style>
  <w:style w:type="paragraph" w:styleId="Asuntodelcomentario">
    <w:name w:val="annotation subject"/>
    <w:basedOn w:val="Textocomentario"/>
    <w:next w:val="Textocomentario"/>
    <w:semiHidden/>
    <w:rPr>
      <w:b/>
      <w:bCs/>
    </w:rPr>
  </w:style>
  <w:style w:type="paragraph" w:styleId="Textodeglobo">
    <w:name w:val="Balloon Text"/>
    <w:basedOn w:val="Normal"/>
    <w:semiHidden/>
    <w:rPr>
      <w:rFonts w:ascii="Tahoma" w:hAnsi="Tahoma" w:cs="Tahoma"/>
      <w:sz w:val="16"/>
      <w:szCs w:val="16"/>
    </w:rPr>
  </w:style>
  <w:style w:type="table" w:styleId="Tablaconcuadrcula">
    <w:name w:val="Table Grid"/>
    <w:basedOn w:val="Tablanormal"/>
    <w:uiPriority w:val="59"/>
    <w:rsid w:val="004141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avistosa-nfasis11">
    <w:name w:val="Lista vistosa - Énfasis 11"/>
    <w:basedOn w:val="Normal"/>
    <w:uiPriority w:val="34"/>
    <w:qFormat/>
    <w:rsid w:val="0027703E"/>
    <w:pPr>
      <w:ind w:left="720"/>
      <w:contextualSpacing/>
    </w:pPr>
    <w:rPr>
      <w:rFonts w:ascii="Calibri" w:eastAsia="Calibri" w:hAnsi="Calibri"/>
      <w:lang w:eastAsia="en-US"/>
    </w:rPr>
  </w:style>
  <w:style w:type="paragraph" w:customStyle="1" w:styleId="TableParagraph">
    <w:name w:val="Table Paragraph"/>
    <w:basedOn w:val="Normal"/>
    <w:uiPriority w:val="1"/>
    <w:qFormat/>
    <w:rsid w:val="00FA6A7C"/>
    <w:pPr>
      <w:widowControl w:val="0"/>
      <w:autoSpaceDE w:val="0"/>
      <w:autoSpaceDN w:val="0"/>
    </w:pPr>
    <w:rPr>
      <w:sz w:val="22"/>
      <w:szCs w:val="22"/>
      <w:lang w:val="en-US" w:eastAsia="en-US"/>
    </w:rPr>
  </w:style>
  <w:style w:type="character" w:styleId="Mencinsinresolver">
    <w:name w:val="Unresolved Mention"/>
    <w:uiPriority w:val="99"/>
    <w:semiHidden/>
    <w:unhideWhenUsed/>
    <w:rsid w:val="003B5ACD"/>
    <w:rPr>
      <w:color w:val="605E5C"/>
      <w:shd w:val="clear" w:color="auto" w:fill="E1DFDD"/>
    </w:rPr>
  </w:style>
  <w:style w:type="table" w:styleId="Tablaconcuadrcula2-nfasis5">
    <w:name w:val="Grid Table 2 Accent 5"/>
    <w:basedOn w:val="Tablanormal"/>
    <w:uiPriority w:val="47"/>
    <w:rsid w:val="00915D01"/>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09235">
      <w:bodyDiv w:val="1"/>
      <w:marLeft w:val="0"/>
      <w:marRight w:val="0"/>
      <w:marTop w:val="0"/>
      <w:marBottom w:val="0"/>
      <w:divBdr>
        <w:top w:val="none" w:sz="0" w:space="0" w:color="auto"/>
        <w:left w:val="none" w:sz="0" w:space="0" w:color="auto"/>
        <w:bottom w:val="none" w:sz="0" w:space="0" w:color="auto"/>
        <w:right w:val="none" w:sz="0" w:space="0" w:color="auto"/>
      </w:divBdr>
    </w:div>
    <w:div w:id="111394255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9.cl/76qb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espae.espol.edu.ec/wp-content/uploads/documentos/igi2019.pdf" TargetMode="External"/><Relationship Id="rId4" Type="http://schemas.openxmlformats.org/officeDocument/2006/relationships/settings" Target="settings.xml"/><Relationship Id="rId9" Type="http://schemas.openxmlformats.org/officeDocument/2006/relationships/hyperlink" Target="https://www.redalyc.org/articulo.oa?id=322327350004"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33D7E0-E1DE-D046-A326-AE3024B87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1605</Words>
  <Characters>8830</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Universidad Veracruzana</vt:lpstr>
    </vt:vector>
  </TitlesOfParts>
  <Company>uv</Company>
  <LinksUpToDate>false</LinksUpToDate>
  <CharactersWithSpaces>10415</CharactersWithSpaces>
  <SharedDoc>false</SharedDoc>
  <HLinks>
    <vt:vector size="18" baseType="variant">
      <vt:variant>
        <vt:i4>7667746</vt:i4>
      </vt:variant>
      <vt:variant>
        <vt:i4>6</vt:i4>
      </vt:variant>
      <vt:variant>
        <vt:i4>0</vt:i4>
      </vt:variant>
      <vt:variant>
        <vt:i4>5</vt:i4>
      </vt:variant>
      <vt:variant>
        <vt:lpwstr>http://www.espae.espol.edu.ec/wp-content/uploads/documentos/igi2019.pdf</vt:lpwstr>
      </vt:variant>
      <vt:variant>
        <vt:lpwstr/>
      </vt:variant>
      <vt:variant>
        <vt:i4>7536739</vt:i4>
      </vt:variant>
      <vt:variant>
        <vt:i4>3</vt:i4>
      </vt:variant>
      <vt:variant>
        <vt:i4>0</vt:i4>
      </vt:variant>
      <vt:variant>
        <vt:i4>5</vt:i4>
      </vt:variant>
      <vt:variant>
        <vt:lpwstr>https://www.redalyc.org/articulo.oa?id=322327350004</vt:lpwstr>
      </vt:variant>
      <vt:variant>
        <vt:lpwstr/>
      </vt:variant>
      <vt:variant>
        <vt:i4>3145770</vt:i4>
      </vt:variant>
      <vt:variant>
        <vt:i4>0</vt:i4>
      </vt:variant>
      <vt:variant>
        <vt:i4>0</vt:i4>
      </vt:variant>
      <vt:variant>
        <vt:i4>5</vt:i4>
      </vt:variant>
      <vt:variant>
        <vt:lpwstr>https://n9.cl/76qbm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Universidad Veracruzana</dc:title>
  <dc:subject/>
  <dc:creator>nmedina</dc:creator>
  <cp:keywords/>
  <cp:lastModifiedBy>Dominguez Gonzalez Nancy</cp:lastModifiedBy>
  <cp:revision>4</cp:revision>
  <cp:lastPrinted>2005-07-29T17:23:00Z</cp:lastPrinted>
  <dcterms:created xsi:type="dcterms:W3CDTF">2022-08-17T14:16:00Z</dcterms:created>
  <dcterms:modified xsi:type="dcterms:W3CDTF">2022-11-08T18:15:00Z</dcterms:modified>
</cp:coreProperties>
</file>