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92A5E" w14:textId="017474C0" w:rsidR="001072D4" w:rsidRPr="005E3947" w:rsidRDefault="001072D4" w:rsidP="00F15751">
      <w:pPr>
        <w:spacing w:after="0" w:line="240" w:lineRule="auto"/>
        <w:ind w:left="-567"/>
        <w:jc w:val="both"/>
        <w:rPr>
          <w:rFonts w:ascii="Times New Roman" w:hAnsi="Times New Roman" w:cs="Times New Roman"/>
        </w:rPr>
      </w:pPr>
      <w:r w:rsidRPr="005E3947">
        <w:rPr>
          <w:rFonts w:ascii="Times New Roman" w:hAnsi="Times New Roman" w:cs="Times New Roman"/>
        </w:rPr>
        <w:t xml:space="preserve">En este formato encontrará señalamientos en color sobre la intencionalidad del apartado, su fundamentación en el Reglamento del Sistema Institucional de Tutorías y algunos de los recursos que puede aprovechar en el </w:t>
      </w:r>
      <w:r w:rsidRPr="005E3947">
        <w:rPr>
          <w:rFonts w:ascii="Times New Roman" w:hAnsi="Times New Roman" w:cs="Times New Roman"/>
          <w:i/>
          <w:color w:val="000000"/>
        </w:rPr>
        <w:t>Sistema de registro y seguimiento de la actividad tutorial</w:t>
      </w:r>
      <w:r w:rsidR="005E3947">
        <w:rPr>
          <w:rFonts w:ascii="Times New Roman" w:hAnsi="Times New Roman" w:cs="Times New Roman"/>
          <w:i/>
          <w:color w:val="000000"/>
        </w:rPr>
        <w:t xml:space="preserve"> (SIRSAT</w:t>
      </w:r>
      <w:bookmarkStart w:id="0" w:name="_GoBack"/>
      <w:bookmarkEnd w:id="0"/>
      <w:r w:rsidR="005E3947">
        <w:rPr>
          <w:rFonts w:ascii="Times New Roman" w:hAnsi="Times New Roman" w:cs="Times New Roman"/>
          <w:i/>
          <w:color w:val="000000"/>
        </w:rPr>
        <w:t>)</w:t>
      </w:r>
      <w:r w:rsidRPr="005E3947">
        <w:rPr>
          <w:rFonts w:ascii="Times New Roman" w:hAnsi="Times New Roman" w:cs="Times New Roman"/>
          <w:color w:val="000000"/>
        </w:rPr>
        <w:t>, todo lo anterior</w:t>
      </w:r>
      <w:r w:rsidRPr="005E3947">
        <w:rPr>
          <w:rFonts w:ascii="Times New Roman" w:hAnsi="Times New Roman" w:cs="Times New Roman"/>
        </w:rPr>
        <w:t xml:space="preserve"> con el propósito de apoyarlo en la construcción de su programa general, el cual es un documento de trabajo interno que debe ser avalado por el Consejo Técnico u Órgano Equivalente y socializado entre los tutores académicos y profesores tutores de la facultad. Su redacción debe ser clara y con argumentos basados en las particularidades de cada Programa Educativo. </w:t>
      </w:r>
    </w:p>
    <w:p w14:paraId="1D2BDAF5" w14:textId="77777777" w:rsidR="001072D4" w:rsidRPr="005E3947" w:rsidRDefault="001072D4" w:rsidP="00F15751">
      <w:pPr>
        <w:spacing w:after="0" w:line="240" w:lineRule="auto"/>
        <w:ind w:left="-567"/>
        <w:jc w:val="both"/>
        <w:rPr>
          <w:rFonts w:ascii="Times New Roman" w:hAnsi="Times New Roman" w:cs="Times New Roman"/>
        </w:rPr>
      </w:pPr>
    </w:p>
    <w:p w14:paraId="367BA120" w14:textId="77777777" w:rsidR="001072D4" w:rsidRPr="005E3947" w:rsidRDefault="001072D4" w:rsidP="00F15751">
      <w:pPr>
        <w:shd w:val="clear" w:color="auto" w:fill="B6DDE8" w:themeFill="accent5" w:themeFillTint="66"/>
        <w:spacing w:after="0" w:line="240" w:lineRule="auto"/>
        <w:ind w:left="-567"/>
        <w:jc w:val="both"/>
        <w:rPr>
          <w:rFonts w:ascii="Times New Roman" w:hAnsi="Times New Roman" w:cs="Times New Roman"/>
        </w:rPr>
      </w:pPr>
      <w:r w:rsidRPr="005E3947">
        <w:rPr>
          <w:rFonts w:ascii="Times New Roman" w:hAnsi="Times New Roman" w:cs="Times New Roman"/>
          <w:b/>
        </w:rPr>
        <w:t xml:space="preserve">Reglamento del Sistema Institucional de Tutorías, </w:t>
      </w:r>
      <w:r w:rsidRPr="005E3947">
        <w:rPr>
          <w:rFonts w:ascii="Times New Roman" w:hAnsi="Times New Roman" w:cs="Times New Roman"/>
        </w:rPr>
        <w:t xml:space="preserve">ARTÍCULO 15. Las obligaciones del Coordinador del Sistema Tutorial son: I. Elaborar y difundir cada periodo escolar el programa de trabajo y el reporte de actividades de la Coordinación del Sistema Tutorial, entre los Tutores Académicos y Profesores Tutores; XIV. Entregar, en caso de un cambio de Coordinador del Sistema Tutorial, los programas de trabajo, reportes de tutoría académica y enseñanza tutorial, así como la información y herramientas  generadas durante su gestión al académico que asuma la Coordinación del Sistema Tutorial; </w:t>
      </w:r>
    </w:p>
    <w:p w14:paraId="3FE12456" w14:textId="77777777" w:rsidR="001072D4" w:rsidRPr="005E3947" w:rsidRDefault="001072D4" w:rsidP="00F15751">
      <w:pPr>
        <w:shd w:val="clear" w:color="auto" w:fill="B6DDE8" w:themeFill="accent5" w:themeFillTint="66"/>
        <w:spacing w:after="0" w:line="240" w:lineRule="auto"/>
        <w:ind w:left="-567"/>
        <w:jc w:val="both"/>
        <w:rPr>
          <w:rFonts w:ascii="Times New Roman" w:hAnsi="Times New Roman" w:cs="Times New Roman"/>
        </w:rPr>
      </w:pPr>
      <w:r w:rsidRPr="005E3947">
        <w:rPr>
          <w:rFonts w:ascii="Times New Roman" w:hAnsi="Times New Roman" w:cs="Times New Roman"/>
        </w:rPr>
        <w:t xml:space="preserve">Consultar en: </w:t>
      </w:r>
      <w:hyperlink r:id="rId8" w:history="1">
        <w:r w:rsidRPr="005E3947">
          <w:rPr>
            <w:rStyle w:val="Hipervnculo"/>
            <w:rFonts w:ascii="Times New Roman" w:hAnsi="Times New Roman" w:cs="Times New Roman"/>
          </w:rPr>
          <w:t>http://www.uv.mx/legislacion/files/2012/12/Reglamento_del_Sistema_Institucional_de_Tutorias.pdf</w:t>
        </w:r>
      </w:hyperlink>
      <w:r w:rsidRPr="005E3947">
        <w:rPr>
          <w:rFonts w:ascii="Times New Roman" w:hAnsi="Times New Roman" w:cs="Times New Roman"/>
        </w:rPr>
        <w:t xml:space="preserve"> </w:t>
      </w:r>
    </w:p>
    <w:p w14:paraId="3B3BDDAB" w14:textId="77777777" w:rsidR="001072D4" w:rsidRPr="005E3947" w:rsidRDefault="001072D4" w:rsidP="00F15751">
      <w:pPr>
        <w:shd w:val="clear" w:color="auto" w:fill="B6DDE8" w:themeFill="accent5" w:themeFillTint="66"/>
        <w:spacing w:after="0" w:line="240" w:lineRule="auto"/>
        <w:ind w:left="-567"/>
        <w:jc w:val="both"/>
        <w:rPr>
          <w:rFonts w:ascii="Times New Roman" w:hAnsi="Times New Roman" w:cs="Times New Roman"/>
          <w:color w:val="000000"/>
        </w:rPr>
      </w:pPr>
      <w:r w:rsidRPr="005E3947">
        <w:rPr>
          <w:rFonts w:ascii="Times New Roman" w:hAnsi="Times New Roman" w:cs="Times New Roman"/>
          <w:b/>
          <w:color w:val="000000"/>
        </w:rPr>
        <w:t xml:space="preserve">El </w:t>
      </w:r>
      <w:r w:rsidRPr="005E3947">
        <w:rPr>
          <w:rFonts w:ascii="Times New Roman" w:hAnsi="Times New Roman" w:cs="Times New Roman"/>
          <w:b/>
          <w:i/>
          <w:color w:val="000000"/>
        </w:rPr>
        <w:t>sistema de registro y seguimiento de la actividad tutorial</w:t>
      </w:r>
      <w:r w:rsidRPr="005E3947">
        <w:rPr>
          <w:rFonts w:ascii="Times New Roman" w:hAnsi="Times New Roman" w:cs="Times New Roman"/>
          <w:i/>
          <w:color w:val="000000"/>
        </w:rPr>
        <w:t>,</w:t>
      </w:r>
      <w:r w:rsidRPr="005E3947">
        <w:rPr>
          <w:rFonts w:ascii="Times New Roman" w:hAnsi="Times New Roman" w:cs="Times New Roman"/>
          <w:color w:val="000000"/>
        </w:rPr>
        <w:t xml:space="preserve"> en el módulo de Mi coordinación en la sección Sistema tutorial, permite cargar el archivo para que los tutores puedan consultarlo desde su módulo. </w:t>
      </w:r>
    </w:p>
    <w:p w14:paraId="02B3CE94" w14:textId="77777777" w:rsidR="001072D4" w:rsidRPr="005E3947" w:rsidRDefault="001072D4" w:rsidP="00F15751">
      <w:pPr>
        <w:pStyle w:val="Ttulo1"/>
      </w:pPr>
    </w:p>
    <w:p w14:paraId="4708B4FE" w14:textId="77777777" w:rsidR="001072D4" w:rsidRPr="005E3947" w:rsidRDefault="001072D4" w:rsidP="00F15751">
      <w:pPr>
        <w:pStyle w:val="Ttulo1"/>
      </w:pPr>
      <w:r w:rsidRPr="005E3947">
        <w:t>a) Datos generales</w:t>
      </w:r>
    </w:p>
    <w:p w14:paraId="34145B14" w14:textId="77777777" w:rsidR="001072D4" w:rsidRPr="005E3947" w:rsidRDefault="001072D4" w:rsidP="005E3947">
      <w:pPr>
        <w:numPr>
          <w:ilvl w:val="0"/>
          <w:numId w:val="29"/>
        </w:numPr>
        <w:spacing w:after="0" w:line="240" w:lineRule="auto"/>
        <w:jc w:val="both"/>
        <w:rPr>
          <w:rFonts w:ascii="Times New Roman" w:hAnsi="Times New Roman" w:cs="Times New Roman"/>
        </w:rPr>
      </w:pPr>
      <w:r w:rsidRPr="005E3947">
        <w:rPr>
          <w:rFonts w:ascii="Times New Roman" w:hAnsi="Times New Roman" w:cs="Times New Roman"/>
        </w:rPr>
        <w:t>Periodo que comprende este Programa (Fecha de inicio y fecha fin):</w:t>
      </w:r>
    </w:p>
    <w:p w14:paraId="0BF6E0D7" w14:textId="77777777" w:rsidR="001072D4" w:rsidRPr="005E3947" w:rsidRDefault="001072D4" w:rsidP="005E3947">
      <w:pPr>
        <w:numPr>
          <w:ilvl w:val="0"/>
          <w:numId w:val="29"/>
        </w:numPr>
        <w:spacing w:after="0" w:line="240" w:lineRule="auto"/>
        <w:jc w:val="both"/>
        <w:rPr>
          <w:rFonts w:ascii="Times New Roman" w:hAnsi="Times New Roman" w:cs="Times New Roman"/>
        </w:rPr>
      </w:pPr>
      <w:r w:rsidRPr="005E3947">
        <w:rPr>
          <w:rFonts w:ascii="Times New Roman" w:hAnsi="Times New Roman" w:cs="Times New Roman"/>
        </w:rPr>
        <w:t xml:space="preserve">Nombre del Coordinador: </w:t>
      </w:r>
    </w:p>
    <w:p w14:paraId="191C5207" w14:textId="77777777" w:rsidR="001072D4" w:rsidRPr="005E3947" w:rsidRDefault="001072D4" w:rsidP="005E3947">
      <w:pPr>
        <w:numPr>
          <w:ilvl w:val="0"/>
          <w:numId w:val="29"/>
        </w:numPr>
        <w:spacing w:after="0" w:line="240" w:lineRule="auto"/>
        <w:jc w:val="both"/>
        <w:rPr>
          <w:rFonts w:ascii="Times New Roman" w:hAnsi="Times New Roman" w:cs="Times New Roman"/>
        </w:rPr>
      </w:pPr>
      <w:r w:rsidRPr="005E3947">
        <w:rPr>
          <w:rFonts w:ascii="Times New Roman" w:hAnsi="Times New Roman" w:cs="Times New Roman"/>
        </w:rPr>
        <w:t xml:space="preserve">Programas educativos que coordina: </w:t>
      </w:r>
    </w:p>
    <w:p w14:paraId="6E8399AD" w14:textId="77777777" w:rsidR="001072D4" w:rsidRPr="005E3947" w:rsidRDefault="001072D4" w:rsidP="005E3947">
      <w:pPr>
        <w:numPr>
          <w:ilvl w:val="0"/>
          <w:numId w:val="29"/>
        </w:numPr>
        <w:spacing w:after="0" w:line="240" w:lineRule="auto"/>
        <w:jc w:val="both"/>
        <w:rPr>
          <w:rFonts w:ascii="Times New Roman" w:hAnsi="Times New Roman" w:cs="Times New Roman"/>
        </w:rPr>
      </w:pPr>
      <w:r w:rsidRPr="005E3947">
        <w:rPr>
          <w:rFonts w:ascii="Times New Roman" w:hAnsi="Times New Roman" w:cs="Times New Roman"/>
        </w:rPr>
        <w:t xml:space="preserve">Página web de la facultad: </w:t>
      </w:r>
    </w:p>
    <w:p w14:paraId="49AB7875" w14:textId="77777777" w:rsidR="001072D4" w:rsidRPr="005E3947" w:rsidRDefault="001072D4" w:rsidP="005E3947">
      <w:pPr>
        <w:numPr>
          <w:ilvl w:val="0"/>
          <w:numId w:val="29"/>
        </w:numPr>
        <w:spacing w:after="0" w:line="240" w:lineRule="auto"/>
        <w:jc w:val="both"/>
        <w:rPr>
          <w:rFonts w:ascii="Times New Roman" w:hAnsi="Times New Roman" w:cs="Times New Roman"/>
        </w:rPr>
      </w:pPr>
      <w:r w:rsidRPr="005E3947">
        <w:rPr>
          <w:rFonts w:ascii="Times New Roman" w:hAnsi="Times New Roman" w:cs="Times New Roman"/>
        </w:rPr>
        <w:t xml:space="preserve">Página(s) web de la coordinación del sistema tutorial de su facultad: </w:t>
      </w:r>
    </w:p>
    <w:p w14:paraId="52390F06" w14:textId="77777777" w:rsidR="001072D4" w:rsidRPr="005E3947" w:rsidRDefault="001072D4" w:rsidP="005E3947">
      <w:pPr>
        <w:numPr>
          <w:ilvl w:val="0"/>
          <w:numId w:val="29"/>
        </w:numPr>
        <w:spacing w:after="0" w:line="240" w:lineRule="auto"/>
        <w:jc w:val="both"/>
        <w:rPr>
          <w:rFonts w:ascii="Times New Roman" w:hAnsi="Times New Roman" w:cs="Times New Roman"/>
        </w:rPr>
      </w:pPr>
      <w:r w:rsidRPr="005E3947">
        <w:rPr>
          <w:rFonts w:ascii="Times New Roman" w:hAnsi="Times New Roman" w:cs="Times New Roman"/>
        </w:rPr>
        <w:t>Correo(s) electrónico(s) del Coordinador del sistema tutorial:</w:t>
      </w:r>
    </w:p>
    <w:p w14:paraId="72022FF2" w14:textId="77777777" w:rsidR="001072D4" w:rsidRPr="005E3947" w:rsidRDefault="001072D4" w:rsidP="005E3947">
      <w:pPr>
        <w:spacing w:after="0" w:line="240" w:lineRule="auto"/>
        <w:ind w:left="720"/>
        <w:jc w:val="both"/>
        <w:rPr>
          <w:rFonts w:ascii="Times New Roman" w:hAnsi="Times New Roman" w:cs="Times New Roman"/>
        </w:rPr>
      </w:pPr>
    </w:p>
    <w:p w14:paraId="58F63DCA" w14:textId="77777777" w:rsidR="001072D4" w:rsidRDefault="001072D4" w:rsidP="00F15751">
      <w:pPr>
        <w:pStyle w:val="Ttulo1"/>
      </w:pPr>
      <w:bookmarkStart w:id="1" w:name="_Toc260918169"/>
      <w:r w:rsidRPr="005E3947">
        <w:t>b) Diagnóstico sobre el sistema tutorial</w:t>
      </w:r>
      <w:bookmarkEnd w:id="1"/>
      <w:r w:rsidRPr="005E3947">
        <w:t xml:space="preserve"> </w:t>
      </w:r>
    </w:p>
    <w:p w14:paraId="7BB31644" w14:textId="77777777" w:rsidR="006113EA" w:rsidRPr="005E3947" w:rsidRDefault="006113EA" w:rsidP="00F15751">
      <w:pPr>
        <w:pStyle w:val="Ttulo1"/>
      </w:pPr>
    </w:p>
    <w:p w14:paraId="79AD575B" w14:textId="77777777" w:rsidR="001072D4" w:rsidRPr="005E3947" w:rsidRDefault="001072D4" w:rsidP="00F15751">
      <w:pPr>
        <w:shd w:val="clear" w:color="auto" w:fill="B6DDE8" w:themeFill="accent5" w:themeFillTint="66"/>
        <w:spacing w:after="0" w:line="240" w:lineRule="auto"/>
        <w:ind w:left="-567"/>
        <w:jc w:val="both"/>
        <w:rPr>
          <w:rFonts w:ascii="Times New Roman" w:hAnsi="Times New Roman" w:cs="Times New Roman"/>
        </w:rPr>
      </w:pPr>
      <w:r w:rsidRPr="005E3947">
        <w:rPr>
          <w:rFonts w:ascii="Times New Roman" w:hAnsi="Times New Roman" w:cs="Times New Roman"/>
          <w:b/>
        </w:rPr>
        <w:t>Descripción:</w:t>
      </w:r>
      <w:r w:rsidRPr="005E3947">
        <w:rPr>
          <w:rFonts w:ascii="Times New Roman" w:hAnsi="Times New Roman" w:cs="Times New Roman"/>
        </w:rPr>
        <w:t xml:space="preserve"> Los puntos que se presentan en este apartado tienen el propósito de orientar la construcción y redacción del diagnóstico, no son preguntas.</w:t>
      </w:r>
    </w:p>
    <w:p w14:paraId="09FD2A42" w14:textId="0E852D7F" w:rsidR="001072D4" w:rsidRPr="00363087" w:rsidRDefault="001072D4" w:rsidP="00F15751">
      <w:pPr>
        <w:shd w:val="clear" w:color="auto" w:fill="B6DDE8" w:themeFill="accent5" w:themeFillTint="66"/>
        <w:spacing w:after="0" w:line="240" w:lineRule="auto"/>
        <w:ind w:left="-567"/>
        <w:jc w:val="both"/>
        <w:rPr>
          <w:rFonts w:ascii="Times New Roman" w:hAnsi="Times New Roman" w:cs="Times New Roman"/>
        </w:rPr>
      </w:pPr>
      <w:r w:rsidRPr="005E3947">
        <w:rPr>
          <w:rFonts w:ascii="Times New Roman" w:hAnsi="Times New Roman" w:cs="Times New Roman"/>
          <w:b/>
          <w:color w:val="000000"/>
        </w:rPr>
        <w:t xml:space="preserve">El </w:t>
      </w:r>
      <w:r w:rsidRPr="005E3947">
        <w:rPr>
          <w:rFonts w:ascii="Times New Roman" w:hAnsi="Times New Roman" w:cs="Times New Roman"/>
          <w:b/>
          <w:i/>
          <w:color w:val="000000"/>
        </w:rPr>
        <w:t>sistema de registro y seguimiento de la actividad tutorial</w:t>
      </w:r>
      <w:r w:rsidRPr="005E3947">
        <w:rPr>
          <w:rFonts w:ascii="Times New Roman" w:hAnsi="Times New Roman" w:cs="Times New Roman"/>
          <w:i/>
          <w:color w:val="000000"/>
        </w:rPr>
        <w:t>,</w:t>
      </w:r>
      <w:r w:rsidRPr="005E3947">
        <w:rPr>
          <w:rFonts w:ascii="Times New Roman" w:hAnsi="Times New Roman" w:cs="Times New Roman"/>
          <w:color w:val="000000"/>
        </w:rPr>
        <w:t xml:space="preserve"> </w:t>
      </w:r>
      <w:r w:rsidRPr="00363087">
        <w:rPr>
          <w:rFonts w:ascii="Times New Roman" w:hAnsi="Times New Roman" w:cs="Times New Roman"/>
        </w:rPr>
        <w:t>en el módulo de Mi coordinación en la sección Informes y Consultas, cuenta con datos para enriquece</w:t>
      </w:r>
      <w:r w:rsidR="00363087" w:rsidRPr="00363087">
        <w:rPr>
          <w:rFonts w:ascii="Times New Roman" w:hAnsi="Times New Roman" w:cs="Times New Roman"/>
        </w:rPr>
        <w:t>r el Diagnóstico de su facultad (</w:t>
      </w:r>
      <w:r w:rsidR="00363087" w:rsidRPr="00363087">
        <w:rPr>
          <w:rFonts w:ascii="Times New Roman" w:hAnsi="Times New Roman" w:cs="Times New Roman"/>
          <w:b/>
        </w:rPr>
        <w:t>SCOPI, Resultados del examen de AFBG, Resultados de examen diagnóstico de inglés, PLANEA, tutorados en deportes de competencia).</w:t>
      </w:r>
    </w:p>
    <w:p w14:paraId="504AE48B" w14:textId="77777777" w:rsidR="001072D4" w:rsidRPr="005E3947" w:rsidRDefault="001072D4" w:rsidP="00F15751">
      <w:pPr>
        <w:spacing w:after="0" w:line="240" w:lineRule="auto"/>
        <w:ind w:left="-567"/>
        <w:jc w:val="both"/>
        <w:rPr>
          <w:rFonts w:ascii="Times New Roman" w:hAnsi="Times New Roman" w:cs="Times New Roman"/>
        </w:rPr>
      </w:pPr>
    </w:p>
    <w:p w14:paraId="642E75AC" w14:textId="77777777" w:rsidR="001072D4" w:rsidRPr="005E3947" w:rsidRDefault="001072D4" w:rsidP="005E3947">
      <w:pPr>
        <w:pStyle w:val="Prrafodelista"/>
        <w:numPr>
          <w:ilvl w:val="0"/>
          <w:numId w:val="30"/>
        </w:numPr>
        <w:spacing w:after="0" w:line="240" w:lineRule="auto"/>
        <w:jc w:val="both"/>
        <w:rPr>
          <w:rFonts w:ascii="Times New Roman" w:hAnsi="Times New Roman" w:cs="Times New Roman"/>
        </w:rPr>
      </w:pPr>
      <w:r w:rsidRPr="005E3947">
        <w:rPr>
          <w:rFonts w:ascii="Times New Roman" w:hAnsi="Times New Roman" w:cs="Times New Roman"/>
        </w:rPr>
        <w:t>Evaluación del programa general del sistema tutorial del periodo pasado.</w:t>
      </w:r>
    </w:p>
    <w:p w14:paraId="656524C5" w14:textId="77777777" w:rsidR="001072D4" w:rsidRPr="005E3947" w:rsidRDefault="001072D4" w:rsidP="005E3947">
      <w:pPr>
        <w:pStyle w:val="Prrafodelista"/>
        <w:numPr>
          <w:ilvl w:val="0"/>
          <w:numId w:val="30"/>
        </w:numPr>
        <w:spacing w:after="0" w:line="240" w:lineRule="auto"/>
        <w:jc w:val="both"/>
        <w:rPr>
          <w:rFonts w:ascii="Times New Roman" w:hAnsi="Times New Roman" w:cs="Times New Roman"/>
        </w:rPr>
      </w:pPr>
      <w:r w:rsidRPr="005E3947">
        <w:rPr>
          <w:rFonts w:ascii="Times New Roman" w:hAnsi="Times New Roman" w:cs="Times New Roman"/>
        </w:rPr>
        <w:t>Cobertura: número de tutores y tutorados (asignados y atendidos).</w:t>
      </w:r>
    </w:p>
    <w:p w14:paraId="744078DF" w14:textId="77777777" w:rsidR="001072D4" w:rsidRPr="005E3947" w:rsidRDefault="001072D4" w:rsidP="005E3947">
      <w:pPr>
        <w:pStyle w:val="Prrafodelista"/>
        <w:numPr>
          <w:ilvl w:val="0"/>
          <w:numId w:val="30"/>
        </w:numPr>
        <w:spacing w:after="0" w:line="240" w:lineRule="auto"/>
        <w:jc w:val="both"/>
        <w:rPr>
          <w:rFonts w:ascii="Times New Roman" w:hAnsi="Times New Roman" w:cs="Times New Roman"/>
        </w:rPr>
      </w:pPr>
      <w:r w:rsidRPr="005E3947">
        <w:rPr>
          <w:rFonts w:ascii="Times New Roman" w:hAnsi="Times New Roman" w:cs="Times New Roman"/>
        </w:rPr>
        <w:t>Estudiantes que no cuentan con tutor académico asignado.</w:t>
      </w:r>
    </w:p>
    <w:p w14:paraId="686A0503" w14:textId="77777777" w:rsidR="001072D4" w:rsidRPr="005E3947" w:rsidRDefault="001072D4" w:rsidP="005E3947">
      <w:pPr>
        <w:pStyle w:val="Prrafodelista"/>
        <w:numPr>
          <w:ilvl w:val="0"/>
          <w:numId w:val="30"/>
        </w:numPr>
        <w:spacing w:after="0" w:line="240" w:lineRule="auto"/>
        <w:jc w:val="both"/>
        <w:rPr>
          <w:rFonts w:ascii="Times New Roman" w:hAnsi="Times New Roman" w:cs="Times New Roman"/>
        </w:rPr>
      </w:pPr>
      <w:r w:rsidRPr="005E3947">
        <w:rPr>
          <w:rFonts w:ascii="Times New Roman" w:hAnsi="Times New Roman" w:cs="Times New Roman"/>
        </w:rPr>
        <w:t>Proyección de estudiantes de nuevo ingreso.</w:t>
      </w:r>
    </w:p>
    <w:p w14:paraId="464F23A0" w14:textId="77777777" w:rsidR="001072D4" w:rsidRPr="005E3947" w:rsidRDefault="001072D4" w:rsidP="005E3947">
      <w:pPr>
        <w:pStyle w:val="Prrafodelista"/>
        <w:numPr>
          <w:ilvl w:val="0"/>
          <w:numId w:val="30"/>
        </w:numPr>
        <w:spacing w:after="0" w:line="240" w:lineRule="auto"/>
        <w:jc w:val="both"/>
        <w:rPr>
          <w:rFonts w:ascii="Times New Roman" w:hAnsi="Times New Roman" w:cs="Times New Roman"/>
        </w:rPr>
      </w:pPr>
      <w:r w:rsidRPr="005E3947">
        <w:rPr>
          <w:rFonts w:ascii="Times New Roman" w:hAnsi="Times New Roman" w:cs="Times New Roman"/>
        </w:rPr>
        <w:t>Resultados de evaluación del periodo pasado.</w:t>
      </w:r>
    </w:p>
    <w:p w14:paraId="65167B4D" w14:textId="77777777" w:rsidR="001072D4" w:rsidRPr="005E3947" w:rsidRDefault="001072D4" w:rsidP="005E3947">
      <w:pPr>
        <w:pStyle w:val="Prrafodelista"/>
        <w:numPr>
          <w:ilvl w:val="0"/>
          <w:numId w:val="30"/>
        </w:numPr>
        <w:spacing w:after="0" w:line="240" w:lineRule="auto"/>
        <w:jc w:val="both"/>
        <w:rPr>
          <w:rFonts w:ascii="Times New Roman" w:hAnsi="Times New Roman" w:cs="Times New Roman"/>
        </w:rPr>
      </w:pPr>
      <w:r w:rsidRPr="005E3947">
        <w:rPr>
          <w:rFonts w:ascii="Times New Roman" w:hAnsi="Times New Roman" w:cs="Times New Roman"/>
        </w:rPr>
        <w:t>Formación y capacitación de tutores.</w:t>
      </w:r>
    </w:p>
    <w:p w14:paraId="2A85326F" w14:textId="77777777" w:rsidR="001072D4" w:rsidRPr="005E3947" w:rsidRDefault="001072D4" w:rsidP="005E3947">
      <w:pPr>
        <w:pStyle w:val="Prrafodelista"/>
        <w:numPr>
          <w:ilvl w:val="0"/>
          <w:numId w:val="30"/>
        </w:numPr>
        <w:spacing w:after="0" w:line="240" w:lineRule="auto"/>
        <w:jc w:val="both"/>
        <w:rPr>
          <w:rFonts w:ascii="Times New Roman" w:hAnsi="Times New Roman" w:cs="Times New Roman"/>
        </w:rPr>
      </w:pPr>
      <w:r w:rsidRPr="005E3947">
        <w:rPr>
          <w:rFonts w:ascii="Times New Roman" w:hAnsi="Times New Roman" w:cs="Times New Roman"/>
        </w:rPr>
        <w:t>Avances sobre la enseñanza tutorial (PAFI impartido y resultados obtenidos)</w:t>
      </w:r>
    </w:p>
    <w:p w14:paraId="52EC90A8" w14:textId="77777777" w:rsidR="001072D4" w:rsidRPr="005E3947" w:rsidRDefault="001072D4" w:rsidP="005E3947">
      <w:pPr>
        <w:pStyle w:val="Prrafodelista"/>
        <w:numPr>
          <w:ilvl w:val="0"/>
          <w:numId w:val="30"/>
        </w:numPr>
        <w:spacing w:after="0" w:line="240" w:lineRule="auto"/>
        <w:jc w:val="both"/>
        <w:rPr>
          <w:rFonts w:ascii="Times New Roman" w:hAnsi="Times New Roman" w:cs="Times New Roman"/>
        </w:rPr>
      </w:pPr>
      <w:r w:rsidRPr="005E3947">
        <w:rPr>
          <w:rFonts w:ascii="Times New Roman" w:hAnsi="Times New Roman" w:cs="Times New Roman"/>
        </w:rPr>
        <w:t>Problemáticas detectadas en la operación del sistema tutorial y propuestas de mejora.</w:t>
      </w:r>
    </w:p>
    <w:p w14:paraId="5876700C" w14:textId="22FA3AB0" w:rsidR="001072D4" w:rsidRDefault="001072D4" w:rsidP="005E3947">
      <w:pPr>
        <w:pStyle w:val="Prrafodelista"/>
        <w:numPr>
          <w:ilvl w:val="0"/>
          <w:numId w:val="30"/>
        </w:numPr>
        <w:spacing w:after="0" w:line="240" w:lineRule="auto"/>
        <w:jc w:val="both"/>
        <w:rPr>
          <w:rFonts w:ascii="Times New Roman" w:hAnsi="Times New Roman" w:cs="Times New Roman"/>
        </w:rPr>
      </w:pPr>
      <w:r w:rsidRPr="005E3947">
        <w:rPr>
          <w:rFonts w:ascii="Times New Roman" w:hAnsi="Times New Roman" w:cs="Times New Roman"/>
        </w:rPr>
        <w:lastRenderedPageBreak/>
        <w:t>Análisis de las trayectorias escolares (estudiantes que se encuentran en riesgo académico, estudiantes por avance crediticio, estudiantes de alto rendimiento</w:t>
      </w:r>
      <w:r w:rsidR="00C42A4F">
        <w:rPr>
          <w:rFonts w:ascii="Times New Roman" w:hAnsi="Times New Roman" w:cs="Times New Roman"/>
        </w:rPr>
        <w:t>, índices de reprobación, etc.)</w:t>
      </w:r>
    </w:p>
    <w:p w14:paraId="0392053E" w14:textId="04F852D2" w:rsidR="00C42A4F" w:rsidRPr="00C42A4F" w:rsidRDefault="00363087" w:rsidP="00C42A4F">
      <w:pPr>
        <w:pStyle w:val="Prrafodelista"/>
        <w:numPr>
          <w:ilvl w:val="0"/>
          <w:numId w:val="30"/>
        </w:numPr>
        <w:spacing w:after="0" w:line="240" w:lineRule="auto"/>
        <w:jc w:val="both"/>
        <w:rPr>
          <w:rFonts w:ascii="Times New Roman" w:hAnsi="Times New Roman" w:cs="Times New Roman"/>
        </w:rPr>
      </w:pPr>
      <w:r>
        <w:rPr>
          <w:rFonts w:ascii="Times New Roman" w:hAnsi="Times New Roman" w:cs="Times New Roman"/>
        </w:rPr>
        <w:t>Factores de riesgo psicosocial.</w:t>
      </w:r>
    </w:p>
    <w:p w14:paraId="74AA391E" w14:textId="77777777" w:rsidR="00C42A4F" w:rsidRPr="00C42A4F" w:rsidRDefault="00C42A4F" w:rsidP="00C42A4F">
      <w:pPr>
        <w:spacing w:after="0" w:line="240" w:lineRule="auto"/>
        <w:jc w:val="both"/>
        <w:rPr>
          <w:rFonts w:ascii="Times New Roman" w:hAnsi="Times New Roman" w:cs="Times New Roman"/>
        </w:rPr>
      </w:pPr>
    </w:p>
    <w:p w14:paraId="10AD603B" w14:textId="77777777" w:rsidR="001072D4" w:rsidRPr="005E3947" w:rsidRDefault="001072D4" w:rsidP="005E3947">
      <w:pPr>
        <w:pStyle w:val="Prrafodelista"/>
        <w:spacing w:after="0" w:line="240" w:lineRule="auto"/>
        <w:jc w:val="both"/>
        <w:rPr>
          <w:rFonts w:ascii="Times New Roman" w:hAnsi="Times New Roman" w:cs="Times New Roman"/>
        </w:rPr>
      </w:pPr>
    </w:p>
    <w:p w14:paraId="66516A15" w14:textId="77777777" w:rsidR="001072D4" w:rsidRDefault="001072D4" w:rsidP="00F15751">
      <w:pPr>
        <w:pStyle w:val="Ttulo1"/>
      </w:pPr>
      <w:bookmarkStart w:id="2" w:name="_Toc260918170"/>
      <w:r w:rsidRPr="005E3947">
        <w:t>c) Tutoría académica</w:t>
      </w:r>
      <w:bookmarkEnd w:id="2"/>
    </w:p>
    <w:p w14:paraId="66F26254" w14:textId="77777777" w:rsidR="006113EA" w:rsidRPr="005E3947" w:rsidRDefault="006113EA" w:rsidP="00F15751">
      <w:pPr>
        <w:pStyle w:val="Ttulo1"/>
      </w:pPr>
    </w:p>
    <w:tbl>
      <w:tblPr>
        <w:tblStyle w:val="Tablaconcuadrcula"/>
        <w:tblW w:w="9121" w:type="dxa"/>
        <w:tblInd w:w="-572" w:type="dxa"/>
        <w:tblLook w:val="04A0" w:firstRow="1" w:lastRow="0" w:firstColumn="1" w:lastColumn="0" w:noHBand="0" w:noVBand="1"/>
      </w:tblPr>
      <w:tblGrid>
        <w:gridCol w:w="4901"/>
        <w:gridCol w:w="4220"/>
      </w:tblGrid>
      <w:tr w:rsidR="001072D4" w:rsidRPr="005E3947" w14:paraId="570DE7EB" w14:textId="77777777" w:rsidTr="00F15751">
        <w:trPr>
          <w:trHeight w:val="286"/>
        </w:trPr>
        <w:tc>
          <w:tcPr>
            <w:tcW w:w="4901" w:type="dxa"/>
          </w:tcPr>
          <w:p w14:paraId="5C5F9FBD" w14:textId="77777777" w:rsidR="001072D4" w:rsidRPr="005E3947" w:rsidRDefault="001072D4" w:rsidP="005E3947">
            <w:pPr>
              <w:pStyle w:val="Ttulo2"/>
              <w:ind w:left="284" w:hanging="284"/>
              <w:jc w:val="both"/>
              <w:outlineLvl w:val="1"/>
              <w:rPr>
                <w:rFonts w:ascii="Times New Roman" w:hAnsi="Times New Roman" w:cs="Times New Roman"/>
                <w:sz w:val="22"/>
                <w:szCs w:val="22"/>
              </w:rPr>
            </w:pPr>
            <w:bookmarkStart w:id="3" w:name="_Toc260918171"/>
            <w:r w:rsidRPr="005E3947">
              <w:rPr>
                <w:rFonts w:ascii="Times New Roman" w:hAnsi="Times New Roman" w:cs="Times New Roman"/>
                <w:sz w:val="22"/>
                <w:szCs w:val="22"/>
              </w:rPr>
              <w:t>1. Objetivo(s)</w:t>
            </w:r>
            <w:bookmarkEnd w:id="3"/>
          </w:p>
        </w:tc>
        <w:tc>
          <w:tcPr>
            <w:tcW w:w="4220" w:type="dxa"/>
          </w:tcPr>
          <w:p w14:paraId="5B7FF604" w14:textId="77777777" w:rsidR="001072D4" w:rsidRPr="005E3947" w:rsidRDefault="001072D4" w:rsidP="005E3947">
            <w:pPr>
              <w:jc w:val="both"/>
              <w:rPr>
                <w:rFonts w:ascii="Times New Roman" w:hAnsi="Times New Roman" w:cs="Times New Roman"/>
                <w:b/>
              </w:rPr>
            </w:pPr>
            <w:r w:rsidRPr="005E3947">
              <w:rPr>
                <w:rFonts w:ascii="Times New Roman" w:hAnsi="Times New Roman" w:cs="Times New Roman"/>
                <w:b/>
              </w:rPr>
              <w:t>Acciones para alcanzarlo(s)</w:t>
            </w:r>
          </w:p>
        </w:tc>
      </w:tr>
      <w:tr w:rsidR="001072D4" w:rsidRPr="005E3947" w14:paraId="18AB1738" w14:textId="77777777" w:rsidTr="00F15751">
        <w:trPr>
          <w:trHeight w:val="591"/>
        </w:trPr>
        <w:tc>
          <w:tcPr>
            <w:tcW w:w="4901" w:type="dxa"/>
            <w:shd w:val="clear" w:color="auto" w:fill="B6DDE8" w:themeFill="accent5" w:themeFillTint="66"/>
          </w:tcPr>
          <w:p w14:paraId="4B8714DC" w14:textId="77777777" w:rsidR="001072D4" w:rsidRPr="005E3947" w:rsidRDefault="001072D4" w:rsidP="00F15751">
            <w:pPr>
              <w:ind w:left="22"/>
              <w:jc w:val="both"/>
              <w:rPr>
                <w:rFonts w:ascii="Times New Roman" w:hAnsi="Times New Roman" w:cs="Times New Roman"/>
              </w:rPr>
            </w:pPr>
            <w:r w:rsidRPr="005E3947">
              <w:rPr>
                <w:rFonts w:ascii="Times New Roman" w:hAnsi="Times New Roman" w:cs="Times New Roman"/>
                <w:b/>
              </w:rPr>
              <w:t xml:space="preserve">Descripción: </w:t>
            </w:r>
            <w:r w:rsidRPr="005E3947">
              <w:rPr>
                <w:rFonts w:ascii="Times New Roman" w:hAnsi="Times New Roman" w:cs="Times New Roman"/>
              </w:rPr>
              <w:t>Defina los objetivos específicos de la Tutoría académica en su Programa Educativo, tomando como base su diagnóstico. Un objetivo es un enunciado en el cual visualizamos lo que deseamos alcanzar, debe de ser claro, preciso y medible. Redactar de la siguiente forma: Verbo + contenido + para qué o porqué.</w:t>
            </w:r>
          </w:p>
        </w:tc>
        <w:tc>
          <w:tcPr>
            <w:tcW w:w="4220" w:type="dxa"/>
            <w:shd w:val="clear" w:color="auto" w:fill="B6DDE8" w:themeFill="accent5" w:themeFillTint="66"/>
          </w:tcPr>
          <w:p w14:paraId="18382ABE" w14:textId="77777777" w:rsidR="001072D4" w:rsidRPr="005E3947" w:rsidRDefault="001072D4" w:rsidP="005E3947">
            <w:pPr>
              <w:jc w:val="both"/>
              <w:rPr>
                <w:rFonts w:ascii="Times New Roman" w:hAnsi="Times New Roman" w:cs="Times New Roman"/>
              </w:rPr>
            </w:pPr>
            <w:r w:rsidRPr="005E3947">
              <w:rPr>
                <w:rFonts w:ascii="Times New Roman" w:hAnsi="Times New Roman" w:cs="Times New Roman"/>
                <w:b/>
              </w:rPr>
              <w:t xml:space="preserve">Descripción: </w:t>
            </w:r>
            <w:r w:rsidRPr="005E3947">
              <w:rPr>
                <w:rFonts w:ascii="Times New Roman" w:hAnsi="Times New Roman" w:cs="Times New Roman"/>
              </w:rPr>
              <w:t>Establezca las acciones necesarias para alcanzar los objetivos, con quién contará para realizarlo, con qué recursos cuenta, así como los tiempos en que espera lograrlos.</w:t>
            </w:r>
          </w:p>
          <w:p w14:paraId="3DCC874D" w14:textId="77777777" w:rsidR="001072D4" w:rsidRPr="005E3947" w:rsidRDefault="001072D4" w:rsidP="005E3947">
            <w:pPr>
              <w:jc w:val="both"/>
              <w:rPr>
                <w:rFonts w:ascii="Times New Roman" w:hAnsi="Times New Roman" w:cs="Times New Roman"/>
              </w:rPr>
            </w:pPr>
          </w:p>
          <w:p w14:paraId="6A6F6B5D" w14:textId="77777777" w:rsidR="001072D4" w:rsidRPr="005E3947" w:rsidRDefault="001072D4" w:rsidP="005E3947">
            <w:pPr>
              <w:jc w:val="both"/>
              <w:rPr>
                <w:rFonts w:ascii="Times New Roman" w:hAnsi="Times New Roman" w:cs="Times New Roman"/>
              </w:rPr>
            </w:pPr>
          </w:p>
          <w:p w14:paraId="4F76B92F" w14:textId="77777777" w:rsidR="001072D4" w:rsidRPr="005E3947" w:rsidRDefault="001072D4" w:rsidP="005E3947">
            <w:pPr>
              <w:jc w:val="both"/>
              <w:rPr>
                <w:rFonts w:ascii="Times New Roman" w:hAnsi="Times New Roman" w:cs="Times New Roman"/>
              </w:rPr>
            </w:pPr>
          </w:p>
        </w:tc>
      </w:tr>
      <w:tr w:rsidR="001072D4" w:rsidRPr="005E3947" w14:paraId="5AE645F2" w14:textId="77777777" w:rsidTr="00F15751">
        <w:trPr>
          <w:trHeight w:val="196"/>
        </w:trPr>
        <w:tc>
          <w:tcPr>
            <w:tcW w:w="4901" w:type="dxa"/>
          </w:tcPr>
          <w:p w14:paraId="76A67C55" w14:textId="77777777" w:rsidR="001072D4" w:rsidRPr="005E3947" w:rsidRDefault="001072D4" w:rsidP="005E3947">
            <w:pPr>
              <w:ind w:left="66"/>
              <w:jc w:val="both"/>
              <w:rPr>
                <w:rFonts w:ascii="Times New Roman" w:hAnsi="Times New Roman" w:cs="Times New Roman"/>
              </w:rPr>
            </w:pPr>
          </w:p>
        </w:tc>
        <w:tc>
          <w:tcPr>
            <w:tcW w:w="4220" w:type="dxa"/>
          </w:tcPr>
          <w:p w14:paraId="6BFCC389" w14:textId="77777777" w:rsidR="001072D4" w:rsidRPr="005E3947" w:rsidRDefault="001072D4" w:rsidP="005E3947">
            <w:pPr>
              <w:jc w:val="both"/>
              <w:rPr>
                <w:rFonts w:ascii="Times New Roman" w:hAnsi="Times New Roman" w:cs="Times New Roman"/>
              </w:rPr>
            </w:pPr>
          </w:p>
        </w:tc>
      </w:tr>
      <w:tr w:rsidR="001072D4" w:rsidRPr="005E3947" w14:paraId="2AD064A2" w14:textId="77777777" w:rsidTr="00F15751">
        <w:trPr>
          <w:trHeight w:val="276"/>
        </w:trPr>
        <w:tc>
          <w:tcPr>
            <w:tcW w:w="4901" w:type="dxa"/>
          </w:tcPr>
          <w:p w14:paraId="4F163366" w14:textId="77777777" w:rsidR="001072D4" w:rsidRPr="005E3947" w:rsidRDefault="001072D4" w:rsidP="005E3947">
            <w:pPr>
              <w:ind w:left="66"/>
              <w:jc w:val="both"/>
              <w:rPr>
                <w:rFonts w:ascii="Times New Roman" w:hAnsi="Times New Roman" w:cs="Times New Roman"/>
              </w:rPr>
            </w:pPr>
          </w:p>
        </w:tc>
        <w:tc>
          <w:tcPr>
            <w:tcW w:w="4220" w:type="dxa"/>
          </w:tcPr>
          <w:p w14:paraId="21BEABC5" w14:textId="77777777" w:rsidR="001072D4" w:rsidRPr="005E3947" w:rsidRDefault="001072D4" w:rsidP="005E3947">
            <w:pPr>
              <w:jc w:val="both"/>
              <w:rPr>
                <w:rFonts w:ascii="Times New Roman" w:hAnsi="Times New Roman" w:cs="Times New Roman"/>
              </w:rPr>
            </w:pPr>
          </w:p>
        </w:tc>
      </w:tr>
      <w:tr w:rsidR="001072D4" w:rsidRPr="005E3947" w14:paraId="302D2DE2" w14:textId="77777777" w:rsidTr="00F15751">
        <w:trPr>
          <w:trHeight w:val="52"/>
        </w:trPr>
        <w:tc>
          <w:tcPr>
            <w:tcW w:w="4901" w:type="dxa"/>
          </w:tcPr>
          <w:p w14:paraId="17B159F2" w14:textId="77777777" w:rsidR="001072D4" w:rsidRPr="005E3947" w:rsidRDefault="001072D4" w:rsidP="005E3947">
            <w:pPr>
              <w:ind w:left="66"/>
              <w:jc w:val="both"/>
              <w:rPr>
                <w:rFonts w:ascii="Times New Roman" w:hAnsi="Times New Roman" w:cs="Times New Roman"/>
              </w:rPr>
            </w:pPr>
          </w:p>
        </w:tc>
        <w:tc>
          <w:tcPr>
            <w:tcW w:w="4220" w:type="dxa"/>
          </w:tcPr>
          <w:p w14:paraId="09D44A25" w14:textId="77777777" w:rsidR="001072D4" w:rsidRPr="005E3947" w:rsidRDefault="001072D4" w:rsidP="005E3947">
            <w:pPr>
              <w:jc w:val="both"/>
              <w:rPr>
                <w:rFonts w:ascii="Times New Roman" w:hAnsi="Times New Roman" w:cs="Times New Roman"/>
              </w:rPr>
            </w:pPr>
          </w:p>
        </w:tc>
      </w:tr>
    </w:tbl>
    <w:p w14:paraId="5045F2AB" w14:textId="77777777" w:rsidR="001072D4" w:rsidRPr="005E3947" w:rsidRDefault="001072D4" w:rsidP="005E3947">
      <w:pPr>
        <w:spacing w:after="0" w:line="240" w:lineRule="auto"/>
        <w:jc w:val="both"/>
        <w:rPr>
          <w:rFonts w:ascii="Times New Roman" w:hAnsi="Times New Roman" w:cs="Times New Roman"/>
        </w:rPr>
      </w:pPr>
    </w:p>
    <w:p w14:paraId="267B7379" w14:textId="77777777" w:rsidR="001072D4" w:rsidRDefault="001072D4" w:rsidP="005E3947">
      <w:pPr>
        <w:spacing w:after="0" w:line="240" w:lineRule="auto"/>
        <w:jc w:val="both"/>
        <w:rPr>
          <w:rFonts w:ascii="Times New Roman" w:hAnsi="Times New Roman" w:cs="Times New Roman"/>
          <w:b/>
        </w:rPr>
      </w:pPr>
      <w:bookmarkStart w:id="4" w:name="_Toc260918172"/>
      <w:r w:rsidRPr="005E3947">
        <w:rPr>
          <w:rFonts w:ascii="Times New Roman" w:hAnsi="Times New Roman" w:cs="Times New Roman"/>
          <w:b/>
        </w:rPr>
        <w:t>2. Programación de sesiones</w:t>
      </w:r>
      <w:bookmarkEnd w:id="4"/>
      <w:r w:rsidRPr="005E3947">
        <w:rPr>
          <w:rFonts w:ascii="Times New Roman" w:hAnsi="Times New Roman" w:cs="Times New Roman"/>
          <w:b/>
        </w:rPr>
        <w:t xml:space="preserve"> de tutoría académica</w:t>
      </w:r>
    </w:p>
    <w:p w14:paraId="1644C2D0" w14:textId="77777777" w:rsidR="006113EA" w:rsidRPr="005E3947" w:rsidRDefault="006113EA" w:rsidP="005E3947">
      <w:pPr>
        <w:spacing w:after="0" w:line="240" w:lineRule="auto"/>
        <w:jc w:val="both"/>
        <w:rPr>
          <w:rFonts w:ascii="Times New Roman" w:hAnsi="Times New Roman" w:cs="Times New Roman"/>
          <w:b/>
        </w:rPr>
      </w:pPr>
    </w:p>
    <w:p w14:paraId="6909AB44" w14:textId="4722502F" w:rsidR="001072D4" w:rsidRPr="005E3947" w:rsidRDefault="001072D4" w:rsidP="00F15751">
      <w:pPr>
        <w:shd w:val="clear" w:color="auto" w:fill="B6DDE8" w:themeFill="accent5" w:themeFillTint="66"/>
        <w:spacing w:after="0" w:line="240" w:lineRule="auto"/>
        <w:ind w:left="-567"/>
        <w:jc w:val="both"/>
        <w:rPr>
          <w:rStyle w:val="Hipervnculo"/>
          <w:rFonts w:ascii="Times New Roman" w:hAnsi="Times New Roman" w:cs="Times New Roman"/>
        </w:rPr>
      </w:pPr>
      <w:r w:rsidRPr="005E3947">
        <w:rPr>
          <w:rFonts w:ascii="Times New Roman" w:hAnsi="Times New Roman" w:cs="Times New Roman"/>
        </w:rPr>
        <w:t xml:space="preserve">Las fechas de las sesiones de tutoría académica sugeridas por </w:t>
      </w:r>
      <w:r w:rsidR="00363087">
        <w:rPr>
          <w:rFonts w:ascii="Times New Roman" w:hAnsi="Times New Roman" w:cs="Times New Roman"/>
        </w:rPr>
        <w:t>el DAFIE</w:t>
      </w:r>
      <w:r w:rsidRPr="005E3947">
        <w:rPr>
          <w:rFonts w:ascii="Times New Roman" w:hAnsi="Times New Roman" w:cs="Times New Roman"/>
        </w:rPr>
        <w:t xml:space="preserve"> pueden ser consultadas en: </w:t>
      </w:r>
      <w:r w:rsidRPr="005E3947">
        <w:rPr>
          <w:rStyle w:val="Hipervnculo"/>
          <w:rFonts w:ascii="Times New Roman" w:hAnsi="Times New Roman" w:cs="Times New Roman"/>
        </w:rPr>
        <w:t xml:space="preserve">https://www.uv.mx/formacionintegral/tutoria-academica/fechas-importantes-ta/ </w:t>
      </w:r>
    </w:p>
    <w:p w14:paraId="32FC4664" w14:textId="77777777" w:rsidR="001072D4" w:rsidRPr="005E3947" w:rsidRDefault="001072D4" w:rsidP="00F15751">
      <w:pPr>
        <w:shd w:val="clear" w:color="auto" w:fill="B6DDE8" w:themeFill="accent5" w:themeFillTint="66"/>
        <w:spacing w:after="0" w:line="240" w:lineRule="auto"/>
        <w:ind w:left="-567"/>
        <w:jc w:val="both"/>
        <w:rPr>
          <w:rFonts w:ascii="Times New Roman" w:hAnsi="Times New Roman" w:cs="Times New Roman"/>
        </w:rPr>
      </w:pPr>
      <w:r w:rsidRPr="005E3947">
        <w:rPr>
          <w:rFonts w:ascii="Times New Roman" w:hAnsi="Times New Roman" w:cs="Times New Roman"/>
          <w:b/>
        </w:rPr>
        <w:t>Reglamento del Sistema Institucional de Tutorías, ARTÍCULO 14</w:t>
      </w:r>
      <w:r w:rsidRPr="005E3947">
        <w:rPr>
          <w:rFonts w:ascii="Times New Roman" w:hAnsi="Times New Roman" w:cs="Times New Roman"/>
        </w:rPr>
        <w:t>. Las atribuciones del Coordinador del Sistema Tutorial son: II. Establecer las fechas y objetivos para realizar al menos tres sesiones de tutoría académica por periodo entre los Tutores Académicos y los Tutorados; III. Coordinar los horarios, espacios y fechas para realizar las sesiones de tutoría académica entre los Tutores Académicos y los Tutorados;</w:t>
      </w:r>
    </w:p>
    <w:p w14:paraId="13253961" w14:textId="77777777" w:rsidR="001072D4" w:rsidRPr="005E3947" w:rsidRDefault="001072D4" w:rsidP="00F15751">
      <w:pPr>
        <w:shd w:val="clear" w:color="auto" w:fill="B6DDE8" w:themeFill="accent5" w:themeFillTint="66"/>
        <w:spacing w:after="0" w:line="240" w:lineRule="auto"/>
        <w:ind w:left="-567"/>
        <w:jc w:val="both"/>
        <w:rPr>
          <w:rFonts w:ascii="Times New Roman" w:hAnsi="Times New Roman" w:cs="Times New Roman"/>
        </w:rPr>
      </w:pPr>
      <w:r w:rsidRPr="005E3947">
        <w:rPr>
          <w:rFonts w:ascii="Times New Roman" w:hAnsi="Times New Roman" w:cs="Times New Roman"/>
        </w:rPr>
        <w:t>ARTÍCULO 21. Las obligaciones del Tutor Académico son: II. Realizar un mínimo de tres sesiones de tutoría académica con los Tutorados durante cada período escolar, de acuerdo a las fechas notificadas al Coordinador del Sistema Tutorial de su entidad académica;</w:t>
      </w:r>
    </w:p>
    <w:p w14:paraId="161709EB" w14:textId="77777777" w:rsidR="001072D4" w:rsidRPr="005E3947" w:rsidRDefault="001072D4" w:rsidP="005E3947">
      <w:pPr>
        <w:spacing w:after="0" w:line="240" w:lineRule="auto"/>
        <w:jc w:val="both"/>
        <w:rPr>
          <w:rFonts w:ascii="Times New Roman" w:hAnsi="Times New Roman" w:cs="Times New Roman"/>
        </w:rPr>
      </w:pPr>
    </w:p>
    <w:tbl>
      <w:tblPr>
        <w:tblW w:w="90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5244"/>
        <w:gridCol w:w="2727"/>
      </w:tblGrid>
      <w:tr w:rsidR="001072D4" w:rsidRPr="005E3947" w14:paraId="7BA00248" w14:textId="77777777" w:rsidTr="00F15751">
        <w:tc>
          <w:tcPr>
            <w:tcW w:w="1101" w:type="dxa"/>
            <w:vAlign w:val="center"/>
          </w:tcPr>
          <w:p w14:paraId="0CE44162" w14:textId="77777777" w:rsidR="001072D4" w:rsidRPr="005E3947" w:rsidRDefault="001072D4" w:rsidP="005E3947">
            <w:pPr>
              <w:spacing w:after="0" w:line="240" w:lineRule="auto"/>
              <w:jc w:val="both"/>
              <w:rPr>
                <w:rFonts w:ascii="Times New Roman" w:hAnsi="Times New Roman" w:cs="Times New Roman"/>
                <w:b/>
              </w:rPr>
            </w:pPr>
            <w:r w:rsidRPr="005E3947">
              <w:rPr>
                <w:rFonts w:ascii="Times New Roman" w:hAnsi="Times New Roman" w:cs="Times New Roman"/>
                <w:b/>
              </w:rPr>
              <w:t>Sesión</w:t>
            </w:r>
          </w:p>
        </w:tc>
        <w:tc>
          <w:tcPr>
            <w:tcW w:w="5244" w:type="dxa"/>
          </w:tcPr>
          <w:p w14:paraId="2BAD0B3E" w14:textId="77777777" w:rsidR="001072D4" w:rsidRPr="005E3947" w:rsidRDefault="001072D4" w:rsidP="005E3947">
            <w:pPr>
              <w:spacing w:after="0" w:line="240" w:lineRule="auto"/>
              <w:jc w:val="both"/>
              <w:rPr>
                <w:rFonts w:ascii="Times New Roman" w:hAnsi="Times New Roman" w:cs="Times New Roman"/>
                <w:b/>
              </w:rPr>
            </w:pPr>
            <w:r w:rsidRPr="005E3947">
              <w:rPr>
                <w:rFonts w:ascii="Times New Roman" w:hAnsi="Times New Roman" w:cs="Times New Roman"/>
                <w:b/>
              </w:rPr>
              <w:t>Fecha, horario y lugar</w:t>
            </w:r>
          </w:p>
        </w:tc>
        <w:tc>
          <w:tcPr>
            <w:tcW w:w="2727" w:type="dxa"/>
          </w:tcPr>
          <w:p w14:paraId="28951DAB" w14:textId="77777777" w:rsidR="001072D4" w:rsidRPr="005E3947" w:rsidRDefault="001072D4" w:rsidP="005E3947">
            <w:pPr>
              <w:spacing w:after="0" w:line="240" w:lineRule="auto"/>
              <w:jc w:val="both"/>
              <w:rPr>
                <w:rFonts w:ascii="Times New Roman" w:hAnsi="Times New Roman" w:cs="Times New Roman"/>
                <w:b/>
              </w:rPr>
            </w:pPr>
            <w:r w:rsidRPr="005E3947">
              <w:rPr>
                <w:rFonts w:ascii="Times New Roman" w:hAnsi="Times New Roman" w:cs="Times New Roman"/>
                <w:b/>
              </w:rPr>
              <w:t>Observaciones generales</w:t>
            </w:r>
          </w:p>
        </w:tc>
      </w:tr>
      <w:tr w:rsidR="001072D4" w:rsidRPr="005E3947" w14:paraId="0B868B1B" w14:textId="77777777" w:rsidTr="00F15751">
        <w:tc>
          <w:tcPr>
            <w:tcW w:w="1101" w:type="dxa"/>
            <w:vAlign w:val="center"/>
          </w:tcPr>
          <w:p w14:paraId="44848A34" w14:textId="77777777" w:rsidR="001072D4" w:rsidRPr="005E3947" w:rsidRDefault="001072D4" w:rsidP="005E3947">
            <w:pPr>
              <w:spacing w:after="0" w:line="240" w:lineRule="auto"/>
              <w:jc w:val="both"/>
              <w:rPr>
                <w:rFonts w:ascii="Times New Roman" w:hAnsi="Times New Roman" w:cs="Times New Roman"/>
                <w:b/>
              </w:rPr>
            </w:pPr>
            <w:r w:rsidRPr="005E3947">
              <w:rPr>
                <w:rFonts w:ascii="Times New Roman" w:hAnsi="Times New Roman" w:cs="Times New Roman"/>
                <w:b/>
              </w:rPr>
              <w:t>Primera</w:t>
            </w:r>
          </w:p>
        </w:tc>
        <w:tc>
          <w:tcPr>
            <w:tcW w:w="5244" w:type="dxa"/>
          </w:tcPr>
          <w:p w14:paraId="2BB6C515" w14:textId="77777777" w:rsidR="001072D4" w:rsidRPr="005E3947" w:rsidRDefault="001072D4" w:rsidP="005E3947">
            <w:pPr>
              <w:spacing w:after="0" w:line="240" w:lineRule="auto"/>
              <w:jc w:val="both"/>
              <w:rPr>
                <w:rFonts w:ascii="Times New Roman" w:hAnsi="Times New Roman" w:cs="Times New Roman"/>
              </w:rPr>
            </w:pPr>
          </w:p>
        </w:tc>
        <w:tc>
          <w:tcPr>
            <w:tcW w:w="2727" w:type="dxa"/>
          </w:tcPr>
          <w:p w14:paraId="1DB38874" w14:textId="77777777" w:rsidR="001072D4" w:rsidRPr="005E3947" w:rsidRDefault="001072D4" w:rsidP="005E3947">
            <w:pPr>
              <w:spacing w:after="0" w:line="240" w:lineRule="auto"/>
              <w:jc w:val="both"/>
              <w:rPr>
                <w:rFonts w:ascii="Times New Roman" w:hAnsi="Times New Roman" w:cs="Times New Roman"/>
              </w:rPr>
            </w:pPr>
          </w:p>
        </w:tc>
      </w:tr>
      <w:tr w:rsidR="001072D4" w:rsidRPr="005E3947" w14:paraId="2182DD1D" w14:textId="77777777" w:rsidTr="00F15751">
        <w:tc>
          <w:tcPr>
            <w:tcW w:w="1101" w:type="dxa"/>
            <w:vAlign w:val="center"/>
          </w:tcPr>
          <w:p w14:paraId="439350CB" w14:textId="77777777" w:rsidR="001072D4" w:rsidRPr="005E3947" w:rsidRDefault="001072D4" w:rsidP="005E3947">
            <w:pPr>
              <w:spacing w:after="0" w:line="240" w:lineRule="auto"/>
              <w:jc w:val="both"/>
              <w:rPr>
                <w:rFonts w:ascii="Times New Roman" w:hAnsi="Times New Roman" w:cs="Times New Roman"/>
                <w:b/>
              </w:rPr>
            </w:pPr>
            <w:r w:rsidRPr="005E3947">
              <w:rPr>
                <w:rFonts w:ascii="Times New Roman" w:hAnsi="Times New Roman" w:cs="Times New Roman"/>
                <w:b/>
              </w:rPr>
              <w:t xml:space="preserve">Segunda </w:t>
            </w:r>
          </w:p>
        </w:tc>
        <w:tc>
          <w:tcPr>
            <w:tcW w:w="5244" w:type="dxa"/>
          </w:tcPr>
          <w:p w14:paraId="058F4840" w14:textId="77777777" w:rsidR="001072D4" w:rsidRPr="005E3947" w:rsidRDefault="001072D4" w:rsidP="005E3947">
            <w:pPr>
              <w:spacing w:after="0" w:line="240" w:lineRule="auto"/>
              <w:jc w:val="both"/>
              <w:rPr>
                <w:rFonts w:ascii="Times New Roman" w:hAnsi="Times New Roman" w:cs="Times New Roman"/>
              </w:rPr>
            </w:pPr>
          </w:p>
        </w:tc>
        <w:tc>
          <w:tcPr>
            <w:tcW w:w="2727" w:type="dxa"/>
          </w:tcPr>
          <w:p w14:paraId="64D3842F" w14:textId="77777777" w:rsidR="001072D4" w:rsidRPr="005E3947" w:rsidRDefault="001072D4" w:rsidP="005E3947">
            <w:pPr>
              <w:spacing w:after="0" w:line="240" w:lineRule="auto"/>
              <w:jc w:val="both"/>
              <w:rPr>
                <w:rFonts w:ascii="Times New Roman" w:hAnsi="Times New Roman" w:cs="Times New Roman"/>
              </w:rPr>
            </w:pPr>
          </w:p>
        </w:tc>
      </w:tr>
      <w:tr w:rsidR="001072D4" w:rsidRPr="005E3947" w14:paraId="16DCA867" w14:textId="77777777" w:rsidTr="00F15751">
        <w:tc>
          <w:tcPr>
            <w:tcW w:w="1101" w:type="dxa"/>
            <w:vAlign w:val="center"/>
          </w:tcPr>
          <w:p w14:paraId="34695370" w14:textId="77777777" w:rsidR="001072D4" w:rsidRPr="005E3947" w:rsidRDefault="001072D4" w:rsidP="005E3947">
            <w:pPr>
              <w:spacing w:after="0" w:line="240" w:lineRule="auto"/>
              <w:jc w:val="both"/>
              <w:rPr>
                <w:rFonts w:ascii="Times New Roman" w:hAnsi="Times New Roman" w:cs="Times New Roman"/>
                <w:b/>
              </w:rPr>
            </w:pPr>
            <w:r w:rsidRPr="005E3947">
              <w:rPr>
                <w:rFonts w:ascii="Times New Roman" w:hAnsi="Times New Roman" w:cs="Times New Roman"/>
                <w:b/>
              </w:rPr>
              <w:t xml:space="preserve">Tercera </w:t>
            </w:r>
          </w:p>
        </w:tc>
        <w:tc>
          <w:tcPr>
            <w:tcW w:w="5244" w:type="dxa"/>
          </w:tcPr>
          <w:p w14:paraId="47B2C87A" w14:textId="77777777" w:rsidR="001072D4" w:rsidRPr="005E3947" w:rsidRDefault="001072D4" w:rsidP="005E3947">
            <w:pPr>
              <w:spacing w:after="0" w:line="240" w:lineRule="auto"/>
              <w:jc w:val="both"/>
              <w:rPr>
                <w:rFonts w:ascii="Times New Roman" w:hAnsi="Times New Roman" w:cs="Times New Roman"/>
              </w:rPr>
            </w:pPr>
          </w:p>
        </w:tc>
        <w:tc>
          <w:tcPr>
            <w:tcW w:w="2727" w:type="dxa"/>
          </w:tcPr>
          <w:p w14:paraId="30C1D387" w14:textId="77777777" w:rsidR="001072D4" w:rsidRPr="005E3947" w:rsidRDefault="001072D4" w:rsidP="005E3947">
            <w:pPr>
              <w:spacing w:after="0" w:line="240" w:lineRule="auto"/>
              <w:jc w:val="both"/>
              <w:rPr>
                <w:rFonts w:ascii="Times New Roman" w:hAnsi="Times New Roman" w:cs="Times New Roman"/>
              </w:rPr>
            </w:pPr>
          </w:p>
        </w:tc>
      </w:tr>
      <w:tr w:rsidR="001072D4" w:rsidRPr="005E3947" w14:paraId="7C06E443" w14:textId="77777777" w:rsidTr="00F15751">
        <w:tc>
          <w:tcPr>
            <w:tcW w:w="1101" w:type="dxa"/>
            <w:vAlign w:val="center"/>
          </w:tcPr>
          <w:p w14:paraId="2A354066" w14:textId="77777777" w:rsidR="001072D4" w:rsidRPr="005E3947" w:rsidRDefault="001072D4" w:rsidP="005E3947">
            <w:pPr>
              <w:spacing w:after="0" w:line="240" w:lineRule="auto"/>
              <w:jc w:val="both"/>
              <w:rPr>
                <w:rFonts w:ascii="Times New Roman" w:hAnsi="Times New Roman" w:cs="Times New Roman"/>
                <w:b/>
              </w:rPr>
            </w:pPr>
          </w:p>
        </w:tc>
        <w:tc>
          <w:tcPr>
            <w:tcW w:w="5244" w:type="dxa"/>
          </w:tcPr>
          <w:p w14:paraId="57F45FBF" w14:textId="77777777" w:rsidR="001072D4" w:rsidRPr="005E3947" w:rsidRDefault="001072D4" w:rsidP="005E3947">
            <w:pPr>
              <w:spacing w:after="0" w:line="240" w:lineRule="auto"/>
              <w:jc w:val="both"/>
              <w:rPr>
                <w:rFonts w:ascii="Times New Roman" w:hAnsi="Times New Roman" w:cs="Times New Roman"/>
              </w:rPr>
            </w:pPr>
          </w:p>
        </w:tc>
        <w:tc>
          <w:tcPr>
            <w:tcW w:w="2727" w:type="dxa"/>
          </w:tcPr>
          <w:p w14:paraId="550A024B" w14:textId="77777777" w:rsidR="001072D4" w:rsidRPr="005E3947" w:rsidRDefault="001072D4" w:rsidP="005E3947">
            <w:pPr>
              <w:spacing w:after="0" w:line="240" w:lineRule="auto"/>
              <w:jc w:val="both"/>
              <w:rPr>
                <w:rFonts w:ascii="Times New Roman" w:hAnsi="Times New Roman" w:cs="Times New Roman"/>
              </w:rPr>
            </w:pPr>
          </w:p>
        </w:tc>
      </w:tr>
    </w:tbl>
    <w:p w14:paraId="2F6FE98F" w14:textId="7AE292CE" w:rsidR="001072D4" w:rsidRDefault="001072D4" w:rsidP="005E3947">
      <w:pPr>
        <w:spacing w:after="0" w:line="240" w:lineRule="auto"/>
        <w:jc w:val="both"/>
        <w:rPr>
          <w:rFonts w:ascii="Times New Roman" w:hAnsi="Times New Roman" w:cs="Times New Roman"/>
          <w:b/>
        </w:rPr>
      </w:pPr>
      <w:bookmarkStart w:id="5" w:name="_Toc260918173"/>
    </w:p>
    <w:p w14:paraId="6126F2DA" w14:textId="64F6CFEF" w:rsidR="00363087" w:rsidRDefault="00363087" w:rsidP="005E3947">
      <w:pPr>
        <w:spacing w:after="0" w:line="240" w:lineRule="auto"/>
        <w:jc w:val="both"/>
        <w:rPr>
          <w:rFonts w:ascii="Times New Roman" w:hAnsi="Times New Roman" w:cs="Times New Roman"/>
          <w:b/>
        </w:rPr>
      </w:pPr>
    </w:p>
    <w:p w14:paraId="6B93FA5C" w14:textId="000B624B" w:rsidR="00F15751" w:rsidRDefault="00F15751" w:rsidP="005E3947">
      <w:pPr>
        <w:spacing w:after="0" w:line="240" w:lineRule="auto"/>
        <w:jc w:val="both"/>
        <w:rPr>
          <w:rFonts w:ascii="Times New Roman" w:hAnsi="Times New Roman" w:cs="Times New Roman"/>
          <w:b/>
        </w:rPr>
      </w:pPr>
    </w:p>
    <w:p w14:paraId="4FC67BBC" w14:textId="1BEC103E" w:rsidR="00F15751" w:rsidRDefault="00F15751" w:rsidP="005E3947">
      <w:pPr>
        <w:spacing w:after="0" w:line="240" w:lineRule="auto"/>
        <w:jc w:val="both"/>
        <w:rPr>
          <w:rFonts w:ascii="Times New Roman" w:hAnsi="Times New Roman" w:cs="Times New Roman"/>
          <w:b/>
        </w:rPr>
      </w:pPr>
    </w:p>
    <w:p w14:paraId="4A37D198" w14:textId="0220E4F2" w:rsidR="00F15751" w:rsidRDefault="00F15751" w:rsidP="005E3947">
      <w:pPr>
        <w:spacing w:after="0" w:line="240" w:lineRule="auto"/>
        <w:jc w:val="both"/>
        <w:rPr>
          <w:rFonts w:ascii="Times New Roman" w:hAnsi="Times New Roman" w:cs="Times New Roman"/>
          <w:b/>
        </w:rPr>
      </w:pPr>
    </w:p>
    <w:p w14:paraId="42FBCC10" w14:textId="77777777" w:rsidR="00F15751" w:rsidRPr="005E3947" w:rsidRDefault="00F15751" w:rsidP="005E3947">
      <w:pPr>
        <w:spacing w:after="0" w:line="240" w:lineRule="auto"/>
        <w:jc w:val="both"/>
        <w:rPr>
          <w:rFonts w:ascii="Times New Roman" w:hAnsi="Times New Roman" w:cs="Times New Roman"/>
          <w:b/>
        </w:rPr>
      </w:pPr>
    </w:p>
    <w:p w14:paraId="735FD94E" w14:textId="648DFF2D" w:rsidR="001072D4" w:rsidRDefault="001072D4" w:rsidP="005E3947">
      <w:pPr>
        <w:spacing w:after="0" w:line="240" w:lineRule="auto"/>
        <w:jc w:val="both"/>
        <w:rPr>
          <w:rFonts w:ascii="Times New Roman" w:hAnsi="Times New Roman" w:cs="Times New Roman"/>
          <w:b/>
        </w:rPr>
      </w:pPr>
      <w:r w:rsidRPr="005E3947">
        <w:rPr>
          <w:rFonts w:ascii="Times New Roman" w:hAnsi="Times New Roman" w:cs="Times New Roman"/>
          <w:b/>
        </w:rPr>
        <w:t>3. Guion de sesiones</w:t>
      </w:r>
      <w:bookmarkEnd w:id="5"/>
    </w:p>
    <w:p w14:paraId="36834D9F" w14:textId="77777777" w:rsidR="00363087" w:rsidRDefault="00363087" w:rsidP="005E3947">
      <w:pPr>
        <w:spacing w:after="0" w:line="240" w:lineRule="auto"/>
        <w:jc w:val="both"/>
        <w:rPr>
          <w:rFonts w:ascii="Times New Roman" w:hAnsi="Times New Roman" w:cs="Times New Roman"/>
          <w:b/>
        </w:rPr>
      </w:pPr>
    </w:p>
    <w:p w14:paraId="3F2074AE" w14:textId="77777777" w:rsidR="001072D4" w:rsidRPr="005E3947" w:rsidRDefault="001072D4" w:rsidP="00F15751">
      <w:pPr>
        <w:shd w:val="clear" w:color="auto" w:fill="B6DDE8" w:themeFill="accent5" w:themeFillTint="66"/>
        <w:spacing w:after="0" w:line="240" w:lineRule="auto"/>
        <w:ind w:left="-567"/>
        <w:jc w:val="both"/>
        <w:rPr>
          <w:rStyle w:val="Hipervnculo"/>
          <w:rFonts w:ascii="Times New Roman" w:hAnsi="Times New Roman" w:cs="Times New Roman"/>
        </w:rPr>
      </w:pPr>
      <w:r w:rsidRPr="005E3947">
        <w:rPr>
          <w:rFonts w:ascii="Times New Roman" w:hAnsi="Times New Roman" w:cs="Times New Roman"/>
        </w:rPr>
        <w:t xml:space="preserve">Para realizar una adecuada planeación de las sesiones de tutoría consulte: </w:t>
      </w:r>
      <w:r w:rsidRPr="005E3947">
        <w:rPr>
          <w:rStyle w:val="Hipervnculo"/>
          <w:rFonts w:ascii="Times New Roman" w:hAnsi="Times New Roman" w:cs="Times New Roman"/>
        </w:rPr>
        <w:t xml:space="preserve">https://www.uv.mx/formacionintegral/tutoria-academica/planeacion-de-las-sesiones/ </w:t>
      </w:r>
    </w:p>
    <w:p w14:paraId="5B290E0D" w14:textId="77777777" w:rsidR="001072D4" w:rsidRPr="005E3947" w:rsidRDefault="001072D4" w:rsidP="00F15751">
      <w:pPr>
        <w:shd w:val="clear" w:color="auto" w:fill="B6DDE8" w:themeFill="accent5" w:themeFillTint="66"/>
        <w:spacing w:after="0" w:line="240" w:lineRule="auto"/>
        <w:ind w:left="-567"/>
        <w:jc w:val="both"/>
        <w:rPr>
          <w:rFonts w:ascii="Times New Roman" w:hAnsi="Times New Roman" w:cs="Times New Roman"/>
        </w:rPr>
      </w:pPr>
      <w:r w:rsidRPr="005E3947">
        <w:rPr>
          <w:rFonts w:ascii="Times New Roman" w:hAnsi="Times New Roman" w:cs="Times New Roman"/>
          <w:b/>
        </w:rPr>
        <w:t xml:space="preserve">Reglamento del Sistema Institucional de Tutorías, ARTÍCULO 15. </w:t>
      </w:r>
      <w:r w:rsidRPr="005E3947">
        <w:rPr>
          <w:rFonts w:ascii="Times New Roman" w:hAnsi="Times New Roman" w:cs="Times New Roman"/>
        </w:rPr>
        <w:t>Las obligaciones del Coordinador del Sistema Tutorial son: III. Difundir oportunamente entre los Tutores Académicos, Profesores Tutores y Tutorados la normatividad e información que requiere el ejercicio de las tutorías;</w:t>
      </w:r>
    </w:p>
    <w:p w14:paraId="510CF691" w14:textId="77777777" w:rsidR="001072D4" w:rsidRPr="005E3947" w:rsidRDefault="001072D4" w:rsidP="005E3947">
      <w:pPr>
        <w:spacing w:after="0" w:line="240" w:lineRule="auto"/>
        <w:jc w:val="both"/>
        <w:rPr>
          <w:rFonts w:ascii="Times New Roman" w:hAnsi="Times New Roman" w:cs="Times New Roman"/>
        </w:rPr>
      </w:pPr>
    </w:p>
    <w:tbl>
      <w:tblPr>
        <w:tblStyle w:val="Tablaconcuadrcula"/>
        <w:tblW w:w="9072" w:type="dxa"/>
        <w:tblInd w:w="-572" w:type="dxa"/>
        <w:tblLook w:val="01E0" w:firstRow="1" w:lastRow="1" w:firstColumn="1" w:lastColumn="1" w:noHBand="0" w:noVBand="0"/>
      </w:tblPr>
      <w:tblGrid>
        <w:gridCol w:w="1625"/>
        <w:gridCol w:w="7447"/>
      </w:tblGrid>
      <w:tr w:rsidR="001072D4" w:rsidRPr="005E3947" w14:paraId="69B5CE8D" w14:textId="77777777" w:rsidTr="00F15751">
        <w:trPr>
          <w:trHeight w:val="129"/>
        </w:trPr>
        <w:tc>
          <w:tcPr>
            <w:tcW w:w="1625" w:type="dxa"/>
            <w:vAlign w:val="center"/>
          </w:tcPr>
          <w:p w14:paraId="795BFD73" w14:textId="77777777" w:rsidR="001072D4" w:rsidRPr="005E3947" w:rsidRDefault="001072D4" w:rsidP="005E3947">
            <w:pPr>
              <w:jc w:val="both"/>
              <w:rPr>
                <w:rFonts w:ascii="Times New Roman" w:hAnsi="Times New Roman" w:cs="Times New Roman"/>
                <w:b/>
              </w:rPr>
            </w:pPr>
            <w:r w:rsidRPr="005E3947">
              <w:rPr>
                <w:rFonts w:ascii="Times New Roman" w:hAnsi="Times New Roman" w:cs="Times New Roman"/>
                <w:b/>
              </w:rPr>
              <w:t>Avance crediticio de los estudiantes</w:t>
            </w:r>
          </w:p>
        </w:tc>
        <w:tc>
          <w:tcPr>
            <w:tcW w:w="7447" w:type="dxa"/>
            <w:vAlign w:val="center"/>
          </w:tcPr>
          <w:p w14:paraId="591730BE" w14:textId="77777777" w:rsidR="001072D4" w:rsidRPr="005E3947" w:rsidRDefault="001072D4" w:rsidP="005E3947">
            <w:pPr>
              <w:jc w:val="both"/>
              <w:rPr>
                <w:rFonts w:ascii="Times New Roman" w:hAnsi="Times New Roman" w:cs="Times New Roman"/>
                <w:b/>
              </w:rPr>
            </w:pPr>
            <w:r w:rsidRPr="005E3947">
              <w:rPr>
                <w:rFonts w:ascii="Times New Roman" w:hAnsi="Times New Roman" w:cs="Times New Roman"/>
                <w:b/>
              </w:rPr>
              <w:t>Temas y actividades que los tutores académicos desarrollarán durante el periodo escolar</w:t>
            </w:r>
          </w:p>
        </w:tc>
      </w:tr>
      <w:tr w:rsidR="001072D4" w:rsidRPr="005E3947" w14:paraId="37F5E41D" w14:textId="77777777" w:rsidTr="00F15751">
        <w:trPr>
          <w:trHeight w:val="44"/>
        </w:trPr>
        <w:tc>
          <w:tcPr>
            <w:tcW w:w="1625" w:type="dxa"/>
            <w:vAlign w:val="center"/>
          </w:tcPr>
          <w:p w14:paraId="7EC1D5C7" w14:textId="77777777" w:rsidR="001072D4" w:rsidRPr="005E3947" w:rsidRDefault="001072D4" w:rsidP="005E3947">
            <w:pPr>
              <w:jc w:val="both"/>
              <w:rPr>
                <w:rFonts w:ascii="Times New Roman" w:hAnsi="Times New Roman" w:cs="Times New Roman"/>
              </w:rPr>
            </w:pPr>
            <w:r w:rsidRPr="005E3947">
              <w:rPr>
                <w:rFonts w:ascii="Times New Roman" w:hAnsi="Times New Roman" w:cs="Times New Roman"/>
              </w:rPr>
              <w:t>0-40%</w:t>
            </w:r>
          </w:p>
        </w:tc>
        <w:tc>
          <w:tcPr>
            <w:tcW w:w="7447" w:type="dxa"/>
          </w:tcPr>
          <w:p w14:paraId="43E5B2C9" w14:textId="77777777" w:rsidR="001072D4" w:rsidRDefault="001072D4" w:rsidP="005E3947">
            <w:pPr>
              <w:jc w:val="both"/>
              <w:rPr>
                <w:rFonts w:ascii="Times New Roman" w:hAnsi="Times New Roman" w:cs="Times New Roman"/>
              </w:rPr>
            </w:pPr>
          </w:p>
          <w:p w14:paraId="77EF7203" w14:textId="77777777" w:rsidR="006A7309" w:rsidRPr="005E3947" w:rsidRDefault="006A7309" w:rsidP="005E3947">
            <w:pPr>
              <w:jc w:val="both"/>
              <w:rPr>
                <w:rFonts w:ascii="Times New Roman" w:hAnsi="Times New Roman" w:cs="Times New Roman"/>
              </w:rPr>
            </w:pPr>
          </w:p>
        </w:tc>
      </w:tr>
      <w:tr w:rsidR="001072D4" w:rsidRPr="005E3947" w14:paraId="5B45D24C" w14:textId="77777777" w:rsidTr="00F15751">
        <w:trPr>
          <w:trHeight w:val="597"/>
        </w:trPr>
        <w:tc>
          <w:tcPr>
            <w:tcW w:w="1625" w:type="dxa"/>
            <w:vAlign w:val="center"/>
          </w:tcPr>
          <w:p w14:paraId="6F3CEC4C" w14:textId="77777777" w:rsidR="001072D4" w:rsidRPr="005E3947" w:rsidRDefault="001072D4" w:rsidP="005E3947">
            <w:pPr>
              <w:jc w:val="both"/>
              <w:rPr>
                <w:rFonts w:ascii="Times New Roman" w:hAnsi="Times New Roman" w:cs="Times New Roman"/>
              </w:rPr>
            </w:pPr>
            <w:r w:rsidRPr="005E3947">
              <w:rPr>
                <w:rFonts w:ascii="Times New Roman" w:hAnsi="Times New Roman" w:cs="Times New Roman"/>
              </w:rPr>
              <w:t>41-70%</w:t>
            </w:r>
          </w:p>
        </w:tc>
        <w:tc>
          <w:tcPr>
            <w:tcW w:w="7447" w:type="dxa"/>
          </w:tcPr>
          <w:p w14:paraId="0772D443" w14:textId="77777777" w:rsidR="001072D4" w:rsidRPr="005E3947" w:rsidRDefault="001072D4" w:rsidP="005E3947">
            <w:pPr>
              <w:jc w:val="both"/>
              <w:rPr>
                <w:rFonts w:ascii="Times New Roman" w:hAnsi="Times New Roman" w:cs="Times New Roman"/>
              </w:rPr>
            </w:pPr>
          </w:p>
        </w:tc>
      </w:tr>
      <w:tr w:rsidR="001072D4" w:rsidRPr="005E3947" w14:paraId="1C355EFD" w14:textId="77777777" w:rsidTr="00F15751">
        <w:trPr>
          <w:trHeight w:val="619"/>
        </w:trPr>
        <w:tc>
          <w:tcPr>
            <w:tcW w:w="1625" w:type="dxa"/>
            <w:vAlign w:val="center"/>
          </w:tcPr>
          <w:p w14:paraId="20A1A426" w14:textId="77777777" w:rsidR="001072D4" w:rsidRPr="005E3947" w:rsidRDefault="001072D4" w:rsidP="005E3947">
            <w:pPr>
              <w:jc w:val="both"/>
              <w:rPr>
                <w:rFonts w:ascii="Times New Roman" w:hAnsi="Times New Roman" w:cs="Times New Roman"/>
              </w:rPr>
            </w:pPr>
            <w:r w:rsidRPr="005E3947">
              <w:rPr>
                <w:rFonts w:ascii="Times New Roman" w:hAnsi="Times New Roman" w:cs="Times New Roman"/>
              </w:rPr>
              <w:t>71-100%</w:t>
            </w:r>
          </w:p>
        </w:tc>
        <w:tc>
          <w:tcPr>
            <w:tcW w:w="7447" w:type="dxa"/>
          </w:tcPr>
          <w:p w14:paraId="221BB682" w14:textId="77777777" w:rsidR="001072D4" w:rsidRPr="005E3947" w:rsidRDefault="001072D4" w:rsidP="005E3947">
            <w:pPr>
              <w:jc w:val="both"/>
              <w:rPr>
                <w:rFonts w:ascii="Times New Roman" w:hAnsi="Times New Roman" w:cs="Times New Roman"/>
              </w:rPr>
            </w:pPr>
          </w:p>
        </w:tc>
      </w:tr>
      <w:tr w:rsidR="001072D4" w:rsidRPr="005E3947" w14:paraId="3B819FB0" w14:textId="77777777" w:rsidTr="00F15751">
        <w:trPr>
          <w:trHeight w:val="663"/>
        </w:trPr>
        <w:tc>
          <w:tcPr>
            <w:tcW w:w="1625" w:type="dxa"/>
            <w:vAlign w:val="center"/>
          </w:tcPr>
          <w:p w14:paraId="4689C782" w14:textId="77777777" w:rsidR="001072D4" w:rsidRPr="005E3947" w:rsidRDefault="001072D4" w:rsidP="005E3947">
            <w:pPr>
              <w:jc w:val="both"/>
              <w:rPr>
                <w:rFonts w:ascii="Times New Roman" w:hAnsi="Times New Roman" w:cs="Times New Roman"/>
              </w:rPr>
            </w:pPr>
            <w:r w:rsidRPr="005E3947">
              <w:rPr>
                <w:rFonts w:ascii="Times New Roman" w:hAnsi="Times New Roman" w:cs="Times New Roman"/>
              </w:rPr>
              <w:t>Temas y actividades generales</w:t>
            </w:r>
          </w:p>
        </w:tc>
        <w:tc>
          <w:tcPr>
            <w:tcW w:w="7447" w:type="dxa"/>
          </w:tcPr>
          <w:p w14:paraId="543CCC97" w14:textId="77777777" w:rsidR="001072D4" w:rsidRPr="005E3947" w:rsidRDefault="001072D4" w:rsidP="005E3947">
            <w:pPr>
              <w:jc w:val="both"/>
              <w:rPr>
                <w:rFonts w:ascii="Times New Roman" w:hAnsi="Times New Roman" w:cs="Times New Roman"/>
              </w:rPr>
            </w:pPr>
          </w:p>
        </w:tc>
      </w:tr>
    </w:tbl>
    <w:p w14:paraId="76D7ECD0" w14:textId="77777777" w:rsidR="001072D4" w:rsidRPr="005E3947" w:rsidRDefault="001072D4" w:rsidP="005E3947">
      <w:pPr>
        <w:pStyle w:val="Ttulo2"/>
        <w:ind w:left="284"/>
        <w:jc w:val="both"/>
        <w:rPr>
          <w:rFonts w:ascii="Times New Roman" w:hAnsi="Times New Roman" w:cs="Times New Roman"/>
          <w:i/>
          <w:sz w:val="22"/>
          <w:szCs w:val="22"/>
        </w:rPr>
      </w:pPr>
    </w:p>
    <w:p w14:paraId="54A4EB83" w14:textId="77777777" w:rsidR="001072D4" w:rsidRDefault="001072D4" w:rsidP="005E3947">
      <w:pPr>
        <w:spacing w:after="0" w:line="240" w:lineRule="auto"/>
        <w:jc w:val="both"/>
        <w:rPr>
          <w:rFonts w:ascii="Times New Roman" w:hAnsi="Times New Roman" w:cs="Times New Roman"/>
          <w:b/>
        </w:rPr>
      </w:pPr>
      <w:bookmarkStart w:id="6" w:name="_Toc260918174"/>
      <w:r w:rsidRPr="005E3947">
        <w:rPr>
          <w:rFonts w:ascii="Times New Roman" w:hAnsi="Times New Roman" w:cs="Times New Roman"/>
          <w:b/>
        </w:rPr>
        <w:t>4. Acciones de atención para estudiantes que no cuentan con tutor académico</w:t>
      </w:r>
      <w:bookmarkEnd w:id="6"/>
    </w:p>
    <w:p w14:paraId="55EBD57C" w14:textId="77777777" w:rsidR="001072D4" w:rsidRPr="005E3947" w:rsidRDefault="001072D4" w:rsidP="00F15751">
      <w:pPr>
        <w:shd w:val="clear" w:color="auto" w:fill="B6DDE8" w:themeFill="accent5" w:themeFillTint="66"/>
        <w:spacing w:after="0" w:line="240" w:lineRule="auto"/>
        <w:ind w:left="-567"/>
        <w:jc w:val="both"/>
        <w:rPr>
          <w:rFonts w:ascii="Times New Roman" w:hAnsi="Times New Roman" w:cs="Times New Roman"/>
          <w:color w:val="000000"/>
        </w:rPr>
      </w:pPr>
      <w:r w:rsidRPr="005E3947">
        <w:rPr>
          <w:rFonts w:ascii="Times New Roman" w:hAnsi="Times New Roman" w:cs="Times New Roman"/>
          <w:b/>
          <w:color w:val="000000"/>
        </w:rPr>
        <w:t xml:space="preserve">El </w:t>
      </w:r>
      <w:r w:rsidRPr="005E3947">
        <w:rPr>
          <w:rFonts w:ascii="Times New Roman" w:hAnsi="Times New Roman" w:cs="Times New Roman"/>
          <w:b/>
          <w:i/>
          <w:color w:val="000000"/>
        </w:rPr>
        <w:t>sistema de registro y seguimiento de la actividad tutorial,</w:t>
      </w:r>
      <w:r w:rsidRPr="005E3947">
        <w:rPr>
          <w:rFonts w:ascii="Times New Roman" w:hAnsi="Times New Roman" w:cs="Times New Roman"/>
          <w:color w:val="000000"/>
        </w:rPr>
        <w:t xml:space="preserve"> en el módulo de Mi coordinación en la sección de Informes genera en automático un informe de los estudiantes sin tutor. </w:t>
      </w:r>
    </w:p>
    <w:p w14:paraId="5369C82B" w14:textId="77777777" w:rsidR="001072D4" w:rsidRPr="005E3947" w:rsidRDefault="001072D4" w:rsidP="00F15751">
      <w:pPr>
        <w:shd w:val="clear" w:color="auto" w:fill="B6DDE8" w:themeFill="accent5" w:themeFillTint="66"/>
        <w:spacing w:after="0" w:line="240" w:lineRule="auto"/>
        <w:ind w:left="-567"/>
        <w:jc w:val="both"/>
        <w:rPr>
          <w:rFonts w:ascii="Times New Roman" w:hAnsi="Times New Roman" w:cs="Times New Roman"/>
          <w:color w:val="000000"/>
        </w:rPr>
      </w:pPr>
      <w:r w:rsidRPr="005E3947">
        <w:rPr>
          <w:rFonts w:ascii="Times New Roman" w:hAnsi="Times New Roman" w:cs="Times New Roman"/>
          <w:b/>
        </w:rPr>
        <w:t xml:space="preserve">Reglamento del Sistema Institucional de Tutorías, ARTÍCULO 15. </w:t>
      </w:r>
      <w:r w:rsidRPr="005E3947">
        <w:rPr>
          <w:rFonts w:ascii="Times New Roman" w:hAnsi="Times New Roman" w:cs="Times New Roman"/>
        </w:rPr>
        <w:t xml:space="preserve">Las obligaciones del Coordinador del Sistema Tutorial son: </w:t>
      </w:r>
      <w:r w:rsidRPr="005E3947">
        <w:rPr>
          <w:rFonts w:ascii="Times New Roman" w:hAnsi="Times New Roman" w:cs="Times New Roman"/>
          <w:color w:val="000000"/>
        </w:rPr>
        <w:t>XI. Establecer estrategias para mantener informados a los alumnos que no cuenten con un Tutor Académico sobre aspectos académico-administrativos, en vinculación con el Director, Secretario y Jefes de Carrera de la entidad;</w:t>
      </w:r>
    </w:p>
    <w:p w14:paraId="1C30F676" w14:textId="77777777" w:rsidR="001072D4" w:rsidRPr="005E3947" w:rsidRDefault="001072D4" w:rsidP="005E3947">
      <w:pPr>
        <w:spacing w:after="0" w:line="240" w:lineRule="auto"/>
        <w:jc w:val="both"/>
        <w:rPr>
          <w:rFonts w:ascii="Times New Roman" w:hAnsi="Times New Roman" w:cs="Times New Roman"/>
        </w:rPr>
      </w:pPr>
    </w:p>
    <w:tbl>
      <w:tblPr>
        <w:tblStyle w:val="Tablaconcuadrcula"/>
        <w:tblW w:w="9072" w:type="dxa"/>
        <w:tblInd w:w="-572" w:type="dxa"/>
        <w:tblLook w:val="04A0" w:firstRow="1" w:lastRow="0" w:firstColumn="1" w:lastColumn="0" w:noHBand="0" w:noVBand="1"/>
      </w:tblPr>
      <w:tblGrid>
        <w:gridCol w:w="9072"/>
      </w:tblGrid>
      <w:tr w:rsidR="001072D4" w:rsidRPr="005E3947" w14:paraId="29A67582" w14:textId="77777777" w:rsidTr="00F15751">
        <w:tc>
          <w:tcPr>
            <w:tcW w:w="9072" w:type="dxa"/>
          </w:tcPr>
          <w:p w14:paraId="1D6BC25E" w14:textId="77777777" w:rsidR="001072D4" w:rsidRPr="005E3947" w:rsidRDefault="001072D4" w:rsidP="005E3947">
            <w:pPr>
              <w:jc w:val="both"/>
              <w:rPr>
                <w:rFonts w:ascii="Times New Roman" w:hAnsi="Times New Roman" w:cs="Times New Roman"/>
              </w:rPr>
            </w:pPr>
          </w:p>
          <w:p w14:paraId="4A0C5E26" w14:textId="77777777" w:rsidR="001072D4" w:rsidRPr="005E3947" w:rsidRDefault="001072D4" w:rsidP="005E3947">
            <w:pPr>
              <w:jc w:val="both"/>
              <w:rPr>
                <w:rFonts w:ascii="Times New Roman" w:hAnsi="Times New Roman" w:cs="Times New Roman"/>
              </w:rPr>
            </w:pPr>
          </w:p>
          <w:p w14:paraId="5784B504" w14:textId="77777777" w:rsidR="001072D4" w:rsidRPr="005E3947" w:rsidRDefault="001072D4" w:rsidP="005E3947">
            <w:pPr>
              <w:jc w:val="both"/>
              <w:rPr>
                <w:rFonts w:ascii="Times New Roman" w:hAnsi="Times New Roman" w:cs="Times New Roman"/>
              </w:rPr>
            </w:pPr>
          </w:p>
          <w:p w14:paraId="192132CC" w14:textId="77777777" w:rsidR="001072D4" w:rsidRPr="005E3947" w:rsidRDefault="001072D4" w:rsidP="005E3947">
            <w:pPr>
              <w:jc w:val="both"/>
              <w:rPr>
                <w:rFonts w:ascii="Times New Roman" w:hAnsi="Times New Roman" w:cs="Times New Roman"/>
              </w:rPr>
            </w:pPr>
          </w:p>
        </w:tc>
      </w:tr>
    </w:tbl>
    <w:p w14:paraId="71F6B4F2" w14:textId="77777777" w:rsidR="001072D4" w:rsidRPr="005E3947" w:rsidRDefault="001072D4" w:rsidP="005E3947">
      <w:pPr>
        <w:spacing w:after="0" w:line="240" w:lineRule="auto"/>
        <w:jc w:val="both"/>
        <w:rPr>
          <w:rFonts w:ascii="Times New Roman" w:hAnsi="Times New Roman" w:cs="Times New Roman"/>
          <w:b/>
        </w:rPr>
      </w:pPr>
    </w:p>
    <w:p w14:paraId="1132F307" w14:textId="322A7BB3" w:rsidR="00363087" w:rsidRDefault="00363087" w:rsidP="005E3947">
      <w:pPr>
        <w:spacing w:after="0" w:line="240" w:lineRule="auto"/>
        <w:jc w:val="both"/>
        <w:rPr>
          <w:rFonts w:ascii="Times New Roman" w:hAnsi="Times New Roman" w:cs="Times New Roman"/>
          <w:b/>
        </w:rPr>
      </w:pPr>
    </w:p>
    <w:p w14:paraId="37C209F7" w14:textId="77777777" w:rsidR="00363087" w:rsidRPr="00363087" w:rsidRDefault="00363087" w:rsidP="00363087">
      <w:pPr>
        <w:spacing w:after="0" w:line="240" w:lineRule="auto"/>
        <w:jc w:val="both"/>
        <w:rPr>
          <w:rFonts w:ascii="Times New Roman" w:hAnsi="Times New Roman" w:cs="Times New Roman"/>
          <w:b/>
          <w:color w:val="FF0000"/>
        </w:rPr>
      </w:pPr>
      <w:r w:rsidRPr="00363087">
        <w:rPr>
          <w:rFonts w:ascii="Times New Roman" w:hAnsi="Times New Roman" w:cs="Times New Roman"/>
          <w:b/>
        </w:rPr>
        <w:t>5. Acciones de atención para estudiantes que no asisten a las sesiones de tutoría académica.</w:t>
      </w:r>
    </w:p>
    <w:p w14:paraId="2A051E00" w14:textId="77777777" w:rsidR="00363087" w:rsidRPr="00363087" w:rsidRDefault="00363087" w:rsidP="00F15751">
      <w:pPr>
        <w:shd w:val="clear" w:color="auto" w:fill="B6DDE8" w:themeFill="accent5" w:themeFillTint="66"/>
        <w:spacing w:after="0" w:line="240" w:lineRule="auto"/>
        <w:ind w:left="-567"/>
        <w:jc w:val="both"/>
        <w:rPr>
          <w:rFonts w:ascii="Times New Roman" w:hAnsi="Times New Roman" w:cs="Times New Roman"/>
          <w:color w:val="000000"/>
        </w:rPr>
      </w:pPr>
      <w:r w:rsidRPr="00363087">
        <w:rPr>
          <w:rFonts w:ascii="Times New Roman" w:hAnsi="Times New Roman" w:cs="Times New Roman"/>
          <w:b/>
          <w:color w:val="000000"/>
        </w:rPr>
        <w:t xml:space="preserve">El </w:t>
      </w:r>
      <w:r w:rsidRPr="00363087">
        <w:rPr>
          <w:rFonts w:ascii="Times New Roman" w:hAnsi="Times New Roman" w:cs="Times New Roman"/>
          <w:b/>
          <w:i/>
          <w:color w:val="000000"/>
        </w:rPr>
        <w:t>sistema de registro y seguimiento de la actividad tutorial,</w:t>
      </w:r>
      <w:r w:rsidRPr="00363087">
        <w:rPr>
          <w:rFonts w:ascii="Times New Roman" w:hAnsi="Times New Roman" w:cs="Times New Roman"/>
          <w:color w:val="000000"/>
        </w:rPr>
        <w:t xml:space="preserve"> en el módulo de Mi coordinación en la sección de Informes genera en automático un informe de los estudiantes con 0 sesiones registradas. </w:t>
      </w:r>
    </w:p>
    <w:p w14:paraId="215CB49A" w14:textId="77777777" w:rsidR="00363087" w:rsidRPr="00363087" w:rsidRDefault="00363087" w:rsidP="00F15751">
      <w:pPr>
        <w:shd w:val="clear" w:color="auto" w:fill="B6DDE8" w:themeFill="accent5" w:themeFillTint="66"/>
        <w:spacing w:after="0" w:line="240" w:lineRule="auto"/>
        <w:ind w:left="-567"/>
        <w:jc w:val="both"/>
        <w:rPr>
          <w:rFonts w:ascii="Times New Roman" w:hAnsi="Times New Roman" w:cs="Times New Roman"/>
          <w:color w:val="000000"/>
        </w:rPr>
      </w:pPr>
      <w:r w:rsidRPr="00363087">
        <w:rPr>
          <w:rFonts w:ascii="Times New Roman" w:hAnsi="Times New Roman" w:cs="Times New Roman"/>
          <w:b/>
        </w:rPr>
        <w:t xml:space="preserve">Reglamento del Sistema Institucional de Tutorías, ARTÍCULO </w:t>
      </w:r>
      <w:r w:rsidRPr="00363087">
        <w:rPr>
          <w:rFonts w:ascii="Times New Roman" w:hAnsi="Times New Roman" w:cs="Times New Roman"/>
          <w:b/>
          <w:color w:val="000000"/>
        </w:rPr>
        <w:t>17</w:t>
      </w:r>
      <w:r w:rsidRPr="00363087">
        <w:rPr>
          <w:rFonts w:ascii="Times New Roman" w:hAnsi="Times New Roman" w:cs="Times New Roman"/>
          <w:color w:val="000000"/>
        </w:rPr>
        <w:t>. El Coordinador del Sistema Tutorial, con el aval del Consejo Técnico u Órgano Equivalente, suspenderá durante el período escolar el servicio de tutoría académica a los Tutorados que no hayan asistido a dos sesiones de tutoría durante dicho periodo sin previa justificación ante el Tutor Académico. En el caso de que el alumno desee reanudar con la tutoría académica en un período escolar posterior deberá solicitarla ante el Coordinador del Sistema Tutorial por escrito.;</w:t>
      </w:r>
    </w:p>
    <w:p w14:paraId="22D845C4" w14:textId="77777777" w:rsidR="00363087" w:rsidRDefault="00363087" w:rsidP="005E3947">
      <w:pPr>
        <w:spacing w:after="0" w:line="240" w:lineRule="auto"/>
        <w:jc w:val="both"/>
        <w:rPr>
          <w:rFonts w:ascii="Times New Roman" w:hAnsi="Times New Roman" w:cs="Times New Roman"/>
          <w:b/>
        </w:rPr>
      </w:pPr>
    </w:p>
    <w:p w14:paraId="20889503" w14:textId="1489A675" w:rsidR="001072D4" w:rsidRDefault="00363087" w:rsidP="005E3947">
      <w:pPr>
        <w:spacing w:after="0" w:line="240" w:lineRule="auto"/>
        <w:jc w:val="both"/>
        <w:rPr>
          <w:rFonts w:ascii="Times New Roman" w:hAnsi="Times New Roman" w:cs="Times New Roman"/>
          <w:b/>
        </w:rPr>
      </w:pPr>
      <w:r>
        <w:rPr>
          <w:rFonts w:ascii="Times New Roman" w:hAnsi="Times New Roman" w:cs="Times New Roman"/>
          <w:b/>
        </w:rPr>
        <w:t>6</w:t>
      </w:r>
      <w:r w:rsidR="001072D4" w:rsidRPr="005E3947">
        <w:rPr>
          <w:rFonts w:ascii="Times New Roman" w:hAnsi="Times New Roman" w:cs="Times New Roman"/>
          <w:b/>
        </w:rPr>
        <w:t>. Instancias de apoyo a estudiantes</w:t>
      </w:r>
    </w:p>
    <w:p w14:paraId="3108ED5E" w14:textId="77777777" w:rsidR="006113EA" w:rsidRPr="005E3947" w:rsidRDefault="006113EA" w:rsidP="005E3947">
      <w:pPr>
        <w:spacing w:after="0" w:line="240" w:lineRule="auto"/>
        <w:jc w:val="both"/>
        <w:rPr>
          <w:rFonts w:ascii="Times New Roman" w:hAnsi="Times New Roman" w:cs="Times New Roman"/>
          <w:b/>
        </w:rPr>
      </w:pPr>
    </w:p>
    <w:p w14:paraId="32C9598D" w14:textId="77777777" w:rsidR="001072D4" w:rsidRPr="005E3947" w:rsidRDefault="001072D4" w:rsidP="00F15751">
      <w:pPr>
        <w:shd w:val="clear" w:color="auto" w:fill="B6DDE8" w:themeFill="accent5" w:themeFillTint="66"/>
        <w:spacing w:after="0" w:line="240" w:lineRule="auto"/>
        <w:ind w:left="-567"/>
        <w:jc w:val="both"/>
        <w:rPr>
          <w:rFonts w:ascii="Times New Roman" w:hAnsi="Times New Roman" w:cs="Times New Roman"/>
          <w:color w:val="000000"/>
        </w:rPr>
      </w:pPr>
      <w:r w:rsidRPr="005E3947">
        <w:rPr>
          <w:rFonts w:ascii="Times New Roman" w:hAnsi="Times New Roman" w:cs="Times New Roman"/>
          <w:b/>
          <w:color w:val="000000"/>
        </w:rPr>
        <w:lastRenderedPageBreak/>
        <w:t xml:space="preserve">Descripción: </w:t>
      </w:r>
      <w:r w:rsidRPr="005E3947">
        <w:rPr>
          <w:rFonts w:ascii="Times New Roman" w:hAnsi="Times New Roman" w:cs="Times New Roman"/>
          <w:color w:val="000000"/>
        </w:rPr>
        <w:t xml:space="preserve">Entidades, instituciones o asociaciones institucionales, públicas o privadas que apoyan al estudiante, cuando presentan algún problema, por ejemplo: </w:t>
      </w:r>
      <w:hyperlink r:id="rId9" w:history="1">
        <w:r w:rsidRPr="005E3947">
          <w:rPr>
            <w:rFonts w:ascii="Times New Roman" w:hAnsi="Times New Roman" w:cs="Times New Roman"/>
            <w:color w:val="000000"/>
          </w:rPr>
          <w:t>CENDHIU</w:t>
        </w:r>
      </w:hyperlink>
      <w:r w:rsidRPr="005E3947">
        <w:rPr>
          <w:rFonts w:ascii="Times New Roman" w:hAnsi="Times New Roman" w:cs="Times New Roman"/>
          <w:color w:val="000000"/>
        </w:rPr>
        <w:t xml:space="preserve">, apoyo a personas con discapacidad, departamento psicopedagógico, entre otros. Previa gestión del coordinador del sistema tutorial o autoridades de la facultad. </w:t>
      </w:r>
    </w:p>
    <w:p w14:paraId="717D384F" w14:textId="77777777" w:rsidR="001072D4" w:rsidRPr="005E3947" w:rsidRDefault="001072D4" w:rsidP="00F15751">
      <w:pPr>
        <w:shd w:val="clear" w:color="auto" w:fill="B6DDE8" w:themeFill="accent5" w:themeFillTint="66"/>
        <w:spacing w:after="0" w:line="240" w:lineRule="auto"/>
        <w:ind w:left="-567"/>
        <w:jc w:val="both"/>
        <w:rPr>
          <w:rFonts w:ascii="Times New Roman" w:hAnsi="Times New Roman" w:cs="Times New Roman"/>
        </w:rPr>
      </w:pPr>
      <w:r w:rsidRPr="005E3947">
        <w:rPr>
          <w:rFonts w:ascii="Times New Roman" w:hAnsi="Times New Roman" w:cs="Times New Roman"/>
          <w:b/>
        </w:rPr>
        <w:t>Reglamento del Sistema Institucional de Tutorías, ARTÍCULO 14</w:t>
      </w:r>
      <w:r w:rsidRPr="005E3947">
        <w:rPr>
          <w:rFonts w:ascii="Times New Roman" w:hAnsi="Times New Roman" w:cs="Times New Roman"/>
        </w:rPr>
        <w:t>. Las atribuciones del Coordinador del Sistema Tutorial son: V. Gestionar y difundir servicios de apoyo para una mejor atención de los Tutorados;</w:t>
      </w:r>
    </w:p>
    <w:p w14:paraId="6BE6107A" w14:textId="77777777" w:rsidR="001072D4" w:rsidRPr="005E3947" w:rsidRDefault="001072D4" w:rsidP="005E3947">
      <w:pPr>
        <w:spacing w:after="0" w:line="240" w:lineRule="auto"/>
        <w:jc w:val="both"/>
        <w:rPr>
          <w:rFonts w:ascii="Times New Roman" w:hAnsi="Times New Roman" w:cs="Times New Roman"/>
          <w:b/>
        </w:rPr>
      </w:pPr>
    </w:p>
    <w:tbl>
      <w:tblPr>
        <w:tblW w:w="90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3402"/>
        <w:gridCol w:w="2585"/>
      </w:tblGrid>
      <w:tr w:rsidR="001072D4" w:rsidRPr="005E3947" w14:paraId="3AFF9471" w14:textId="77777777" w:rsidTr="00F15751">
        <w:tc>
          <w:tcPr>
            <w:tcW w:w="3085" w:type="dxa"/>
            <w:vAlign w:val="center"/>
          </w:tcPr>
          <w:p w14:paraId="74131A2B" w14:textId="77777777" w:rsidR="001072D4" w:rsidRPr="005E3947" w:rsidRDefault="001072D4" w:rsidP="005E3947">
            <w:pPr>
              <w:spacing w:after="0" w:line="240" w:lineRule="auto"/>
              <w:jc w:val="both"/>
              <w:rPr>
                <w:rFonts w:ascii="Times New Roman" w:hAnsi="Times New Roman" w:cs="Times New Roman"/>
                <w:b/>
              </w:rPr>
            </w:pPr>
            <w:r w:rsidRPr="005E3947">
              <w:rPr>
                <w:rFonts w:ascii="Times New Roman" w:hAnsi="Times New Roman" w:cs="Times New Roman"/>
                <w:b/>
              </w:rPr>
              <w:t>Nombre de la instancia</w:t>
            </w:r>
          </w:p>
        </w:tc>
        <w:tc>
          <w:tcPr>
            <w:tcW w:w="3402" w:type="dxa"/>
            <w:tcBorders>
              <w:right w:val="single" w:sz="4" w:space="0" w:color="auto"/>
            </w:tcBorders>
            <w:vAlign w:val="center"/>
          </w:tcPr>
          <w:p w14:paraId="1BDFDB95" w14:textId="77777777" w:rsidR="001072D4" w:rsidRPr="005E3947" w:rsidRDefault="001072D4" w:rsidP="005E3947">
            <w:pPr>
              <w:spacing w:after="0" w:line="240" w:lineRule="auto"/>
              <w:jc w:val="both"/>
              <w:rPr>
                <w:rFonts w:ascii="Times New Roman" w:hAnsi="Times New Roman" w:cs="Times New Roman"/>
                <w:b/>
              </w:rPr>
            </w:pPr>
            <w:r w:rsidRPr="005E3947">
              <w:rPr>
                <w:rFonts w:ascii="Times New Roman" w:hAnsi="Times New Roman" w:cs="Times New Roman"/>
                <w:b/>
              </w:rPr>
              <w:t>Función de apoyo realiza la instancia, horario de atención y datos de contacto</w:t>
            </w:r>
          </w:p>
        </w:tc>
        <w:tc>
          <w:tcPr>
            <w:tcW w:w="2585" w:type="dxa"/>
            <w:tcBorders>
              <w:left w:val="single" w:sz="4" w:space="0" w:color="auto"/>
            </w:tcBorders>
            <w:vAlign w:val="center"/>
          </w:tcPr>
          <w:p w14:paraId="75F7B59F" w14:textId="77777777" w:rsidR="001072D4" w:rsidRPr="005E3947" w:rsidRDefault="001072D4" w:rsidP="005E3947">
            <w:pPr>
              <w:spacing w:after="0" w:line="240" w:lineRule="auto"/>
              <w:jc w:val="both"/>
              <w:rPr>
                <w:rFonts w:ascii="Times New Roman" w:hAnsi="Times New Roman" w:cs="Times New Roman"/>
                <w:b/>
              </w:rPr>
            </w:pPr>
            <w:r w:rsidRPr="005E3947">
              <w:rPr>
                <w:rFonts w:ascii="Times New Roman" w:hAnsi="Times New Roman" w:cs="Times New Roman"/>
                <w:b/>
              </w:rPr>
              <w:t>Cómo pueden canalizar los tutores académicos a los estudiantes</w:t>
            </w:r>
          </w:p>
        </w:tc>
      </w:tr>
      <w:tr w:rsidR="001072D4" w:rsidRPr="005E3947" w14:paraId="06014143" w14:textId="77777777" w:rsidTr="00F15751">
        <w:trPr>
          <w:trHeight w:val="841"/>
        </w:trPr>
        <w:tc>
          <w:tcPr>
            <w:tcW w:w="3085" w:type="dxa"/>
          </w:tcPr>
          <w:p w14:paraId="79EE7A4E" w14:textId="77777777" w:rsidR="001072D4" w:rsidRPr="005E3947" w:rsidRDefault="001072D4" w:rsidP="005E3947">
            <w:pPr>
              <w:spacing w:after="0" w:line="240" w:lineRule="auto"/>
              <w:jc w:val="both"/>
              <w:rPr>
                <w:rFonts w:ascii="Times New Roman" w:hAnsi="Times New Roman" w:cs="Times New Roman"/>
              </w:rPr>
            </w:pPr>
          </w:p>
          <w:p w14:paraId="4CD6F893" w14:textId="77777777" w:rsidR="001072D4" w:rsidRPr="005E3947" w:rsidRDefault="001072D4" w:rsidP="005E3947">
            <w:pPr>
              <w:spacing w:after="0" w:line="240" w:lineRule="auto"/>
              <w:jc w:val="both"/>
              <w:rPr>
                <w:rFonts w:ascii="Times New Roman" w:hAnsi="Times New Roman" w:cs="Times New Roman"/>
              </w:rPr>
            </w:pPr>
          </w:p>
        </w:tc>
        <w:tc>
          <w:tcPr>
            <w:tcW w:w="3402" w:type="dxa"/>
            <w:tcBorders>
              <w:right w:val="single" w:sz="4" w:space="0" w:color="auto"/>
            </w:tcBorders>
          </w:tcPr>
          <w:p w14:paraId="6E0AEB27" w14:textId="77777777" w:rsidR="001072D4" w:rsidRPr="005E3947" w:rsidRDefault="001072D4" w:rsidP="005E3947">
            <w:pPr>
              <w:spacing w:after="0" w:line="240" w:lineRule="auto"/>
              <w:jc w:val="both"/>
              <w:rPr>
                <w:rFonts w:ascii="Times New Roman" w:hAnsi="Times New Roman" w:cs="Times New Roman"/>
              </w:rPr>
            </w:pPr>
          </w:p>
        </w:tc>
        <w:tc>
          <w:tcPr>
            <w:tcW w:w="2585" w:type="dxa"/>
            <w:tcBorders>
              <w:left w:val="single" w:sz="4" w:space="0" w:color="auto"/>
            </w:tcBorders>
          </w:tcPr>
          <w:p w14:paraId="33EC2982" w14:textId="77777777" w:rsidR="001072D4" w:rsidRPr="005E3947" w:rsidRDefault="001072D4" w:rsidP="005E3947">
            <w:pPr>
              <w:spacing w:after="0" w:line="240" w:lineRule="auto"/>
              <w:jc w:val="both"/>
              <w:rPr>
                <w:rFonts w:ascii="Times New Roman" w:hAnsi="Times New Roman" w:cs="Times New Roman"/>
              </w:rPr>
            </w:pPr>
          </w:p>
        </w:tc>
      </w:tr>
      <w:tr w:rsidR="001072D4" w:rsidRPr="005E3947" w14:paraId="114F4CD5" w14:textId="77777777" w:rsidTr="00F15751">
        <w:tc>
          <w:tcPr>
            <w:tcW w:w="3085" w:type="dxa"/>
          </w:tcPr>
          <w:p w14:paraId="7931636E" w14:textId="77777777" w:rsidR="001072D4" w:rsidRPr="005E3947" w:rsidRDefault="001072D4" w:rsidP="005E3947">
            <w:pPr>
              <w:spacing w:after="0" w:line="240" w:lineRule="auto"/>
              <w:jc w:val="both"/>
              <w:rPr>
                <w:rFonts w:ascii="Times New Roman" w:hAnsi="Times New Roman" w:cs="Times New Roman"/>
              </w:rPr>
            </w:pPr>
          </w:p>
          <w:p w14:paraId="76C066B9" w14:textId="77777777" w:rsidR="001072D4" w:rsidRPr="005E3947" w:rsidRDefault="001072D4" w:rsidP="005E3947">
            <w:pPr>
              <w:spacing w:after="0" w:line="240" w:lineRule="auto"/>
              <w:jc w:val="both"/>
              <w:rPr>
                <w:rFonts w:ascii="Times New Roman" w:hAnsi="Times New Roman" w:cs="Times New Roman"/>
              </w:rPr>
            </w:pPr>
          </w:p>
          <w:p w14:paraId="4E31B979" w14:textId="77777777" w:rsidR="001072D4" w:rsidRPr="005E3947" w:rsidRDefault="001072D4" w:rsidP="005E3947">
            <w:pPr>
              <w:spacing w:after="0" w:line="240" w:lineRule="auto"/>
              <w:jc w:val="both"/>
              <w:rPr>
                <w:rFonts w:ascii="Times New Roman" w:hAnsi="Times New Roman" w:cs="Times New Roman"/>
              </w:rPr>
            </w:pPr>
          </w:p>
        </w:tc>
        <w:tc>
          <w:tcPr>
            <w:tcW w:w="3402" w:type="dxa"/>
            <w:tcBorders>
              <w:right w:val="single" w:sz="4" w:space="0" w:color="auto"/>
            </w:tcBorders>
          </w:tcPr>
          <w:p w14:paraId="64A530F2" w14:textId="77777777" w:rsidR="001072D4" w:rsidRPr="005E3947" w:rsidRDefault="001072D4" w:rsidP="005E3947">
            <w:pPr>
              <w:spacing w:after="0" w:line="240" w:lineRule="auto"/>
              <w:jc w:val="both"/>
              <w:rPr>
                <w:rFonts w:ascii="Times New Roman" w:hAnsi="Times New Roman" w:cs="Times New Roman"/>
              </w:rPr>
            </w:pPr>
          </w:p>
        </w:tc>
        <w:tc>
          <w:tcPr>
            <w:tcW w:w="2585" w:type="dxa"/>
            <w:tcBorders>
              <w:left w:val="single" w:sz="4" w:space="0" w:color="auto"/>
            </w:tcBorders>
          </w:tcPr>
          <w:p w14:paraId="30539386" w14:textId="77777777" w:rsidR="001072D4" w:rsidRPr="005E3947" w:rsidRDefault="001072D4" w:rsidP="005E3947">
            <w:pPr>
              <w:spacing w:after="0" w:line="240" w:lineRule="auto"/>
              <w:jc w:val="both"/>
              <w:rPr>
                <w:rFonts w:ascii="Times New Roman" w:hAnsi="Times New Roman" w:cs="Times New Roman"/>
              </w:rPr>
            </w:pPr>
          </w:p>
        </w:tc>
      </w:tr>
      <w:tr w:rsidR="001072D4" w:rsidRPr="005E3947" w14:paraId="76C06050" w14:textId="77777777" w:rsidTr="00F15751">
        <w:tc>
          <w:tcPr>
            <w:tcW w:w="3085" w:type="dxa"/>
          </w:tcPr>
          <w:p w14:paraId="2A432FFE" w14:textId="77777777" w:rsidR="001072D4" w:rsidRPr="005E3947" w:rsidRDefault="001072D4" w:rsidP="005E3947">
            <w:pPr>
              <w:spacing w:after="0" w:line="240" w:lineRule="auto"/>
              <w:jc w:val="both"/>
              <w:rPr>
                <w:rFonts w:ascii="Times New Roman" w:hAnsi="Times New Roman" w:cs="Times New Roman"/>
              </w:rPr>
            </w:pPr>
          </w:p>
          <w:p w14:paraId="6E94E7FB" w14:textId="77777777" w:rsidR="001072D4" w:rsidRPr="005E3947" w:rsidRDefault="001072D4" w:rsidP="005E3947">
            <w:pPr>
              <w:spacing w:after="0" w:line="240" w:lineRule="auto"/>
              <w:jc w:val="both"/>
              <w:rPr>
                <w:rFonts w:ascii="Times New Roman" w:hAnsi="Times New Roman" w:cs="Times New Roman"/>
              </w:rPr>
            </w:pPr>
          </w:p>
          <w:p w14:paraId="619477AD" w14:textId="77777777" w:rsidR="001072D4" w:rsidRPr="005E3947" w:rsidRDefault="001072D4" w:rsidP="005E3947">
            <w:pPr>
              <w:spacing w:after="0" w:line="240" w:lineRule="auto"/>
              <w:jc w:val="both"/>
              <w:rPr>
                <w:rFonts w:ascii="Times New Roman" w:hAnsi="Times New Roman" w:cs="Times New Roman"/>
              </w:rPr>
            </w:pPr>
          </w:p>
        </w:tc>
        <w:tc>
          <w:tcPr>
            <w:tcW w:w="3402" w:type="dxa"/>
            <w:tcBorders>
              <w:right w:val="single" w:sz="4" w:space="0" w:color="auto"/>
            </w:tcBorders>
          </w:tcPr>
          <w:p w14:paraId="17C00C7B" w14:textId="77777777" w:rsidR="001072D4" w:rsidRPr="005E3947" w:rsidRDefault="001072D4" w:rsidP="005E3947">
            <w:pPr>
              <w:spacing w:after="0" w:line="240" w:lineRule="auto"/>
              <w:jc w:val="both"/>
              <w:rPr>
                <w:rFonts w:ascii="Times New Roman" w:hAnsi="Times New Roman" w:cs="Times New Roman"/>
              </w:rPr>
            </w:pPr>
          </w:p>
        </w:tc>
        <w:tc>
          <w:tcPr>
            <w:tcW w:w="2585" w:type="dxa"/>
            <w:tcBorders>
              <w:left w:val="single" w:sz="4" w:space="0" w:color="auto"/>
            </w:tcBorders>
          </w:tcPr>
          <w:p w14:paraId="3DAB7BFD" w14:textId="77777777" w:rsidR="001072D4" w:rsidRPr="005E3947" w:rsidRDefault="001072D4" w:rsidP="005E3947">
            <w:pPr>
              <w:spacing w:after="0" w:line="240" w:lineRule="auto"/>
              <w:jc w:val="both"/>
              <w:rPr>
                <w:rFonts w:ascii="Times New Roman" w:hAnsi="Times New Roman" w:cs="Times New Roman"/>
              </w:rPr>
            </w:pPr>
          </w:p>
        </w:tc>
      </w:tr>
    </w:tbl>
    <w:p w14:paraId="56F706C8" w14:textId="77777777" w:rsidR="004C66AB" w:rsidRDefault="004C66AB" w:rsidP="004C66AB">
      <w:pPr>
        <w:jc w:val="both"/>
        <w:rPr>
          <w:rFonts w:ascii="Times New Roman" w:hAnsi="Times New Roman" w:cs="Times New Roman"/>
          <w:b/>
        </w:rPr>
      </w:pPr>
    </w:p>
    <w:p w14:paraId="5B0E48AC" w14:textId="60632790" w:rsidR="001072D4" w:rsidRPr="005E3947" w:rsidRDefault="00363087" w:rsidP="004C66AB">
      <w:pPr>
        <w:jc w:val="both"/>
        <w:rPr>
          <w:rFonts w:ascii="Times New Roman" w:hAnsi="Times New Roman" w:cs="Times New Roman"/>
          <w:b/>
        </w:rPr>
      </w:pPr>
      <w:r>
        <w:rPr>
          <w:rFonts w:ascii="Times New Roman" w:hAnsi="Times New Roman" w:cs="Times New Roman"/>
          <w:b/>
        </w:rPr>
        <w:t>7</w:t>
      </w:r>
      <w:r w:rsidR="001072D4" w:rsidRPr="005E3947">
        <w:rPr>
          <w:rFonts w:ascii="Times New Roman" w:hAnsi="Times New Roman" w:cs="Times New Roman"/>
          <w:b/>
        </w:rPr>
        <w:t>. Acciones para detectar y atender a estudiantes en riesgo académico desde la tutoría</w:t>
      </w:r>
    </w:p>
    <w:p w14:paraId="4E06E5C5" w14:textId="77C2C838" w:rsidR="001072D4" w:rsidRPr="005E3947" w:rsidRDefault="001072D4" w:rsidP="00F15751">
      <w:pPr>
        <w:shd w:val="clear" w:color="auto" w:fill="B6DDE8" w:themeFill="accent5" w:themeFillTint="66"/>
        <w:spacing w:after="0" w:line="240" w:lineRule="auto"/>
        <w:ind w:left="-567"/>
        <w:jc w:val="both"/>
        <w:rPr>
          <w:rFonts w:ascii="Times New Roman" w:hAnsi="Times New Roman" w:cs="Times New Roman"/>
          <w:color w:val="000000"/>
        </w:rPr>
      </w:pPr>
      <w:r w:rsidRPr="005E3947">
        <w:rPr>
          <w:rFonts w:ascii="Times New Roman" w:hAnsi="Times New Roman" w:cs="Times New Roman"/>
          <w:b/>
          <w:color w:val="000000"/>
        </w:rPr>
        <w:t xml:space="preserve">Descripción: </w:t>
      </w:r>
      <w:r w:rsidRPr="005E3947">
        <w:rPr>
          <w:rFonts w:ascii="Times New Roman" w:hAnsi="Times New Roman" w:cs="Times New Roman"/>
          <w:color w:val="000000"/>
        </w:rPr>
        <w:t>Actividades que implementarán el coordinador, los tutores y las autoridades de su facultad</w:t>
      </w:r>
      <w:r w:rsidR="004C66AB">
        <w:rPr>
          <w:rFonts w:ascii="Times New Roman" w:hAnsi="Times New Roman" w:cs="Times New Roman"/>
          <w:color w:val="000000"/>
        </w:rPr>
        <w:t>, para apoyar a los estudiantes</w:t>
      </w:r>
      <w:r w:rsidRPr="005E3947">
        <w:rPr>
          <w:rFonts w:ascii="Times New Roman" w:hAnsi="Times New Roman" w:cs="Times New Roman"/>
          <w:color w:val="000000"/>
        </w:rPr>
        <w:t xml:space="preserve"> </w:t>
      </w:r>
      <w:proofErr w:type="gramStart"/>
      <w:r w:rsidRPr="005E3947">
        <w:rPr>
          <w:rFonts w:ascii="Times New Roman" w:hAnsi="Times New Roman" w:cs="Times New Roman"/>
          <w:color w:val="000000"/>
        </w:rPr>
        <w:t>que  se</w:t>
      </w:r>
      <w:proofErr w:type="gramEnd"/>
      <w:r w:rsidRPr="005E3947">
        <w:rPr>
          <w:rFonts w:ascii="Times New Roman" w:hAnsi="Times New Roman" w:cs="Times New Roman"/>
          <w:color w:val="000000"/>
        </w:rPr>
        <w:t xml:space="preserve"> encuentran en una situación de riesgo académico. </w:t>
      </w:r>
    </w:p>
    <w:p w14:paraId="79A996FF" w14:textId="77777777" w:rsidR="001072D4" w:rsidRPr="005E3947" w:rsidRDefault="001072D4" w:rsidP="00F15751">
      <w:pPr>
        <w:shd w:val="clear" w:color="auto" w:fill="B6DDE8" w:themeFill="accent5" w:themeFillTint="66"/>
        <w:spacing w:after="0" w:line="240" w:lineRule="auto"/>
        <w:ind w:left="-567"/>
        <w:jc w:val="both"/>
        <w:rPr>
          <w:rFonts w:ascii="Times New Roman" w:hAnsi="Times New Roman" w:cs="Times New Roman"/>
          <w:color w:val="000000"/>
        </w:rPr>
      </w:pPr>
      <w:r w:rsidRPr="005E3947">
        <w:rPr>
          <w:rFonts w:ascii="Times New Roman" w:hAnsi="Times New Roman" w:cs="Times New Roman"/>
          <w:b/>
          <w:color w:val="000000"/>
        </w:rPr>
        <w:t xml:space="preserve">El </w:t>
      </w:r>
      <w:r w:rsidRPr="005E3947">
        <w:rPr>
          <w:rFonts w:ascii="Times New Roman" w:hAnsi="Times New Roman" w:cs="Times New Roman"/>
          <w:b/>
          <w:i/>
          <w:color w:val="000000"/>
        </w:rPr>
        <w:t>sistema de registro y seguimiento de la actividad tutorial</w:t>
      </w:r>
      <w:r w:rsidRPr="005E3947">
        <w:rPr>
          <w:rFonts w:ascii="Times New Roman" w:hAnsi="Times New Roman" w:cs="Times New Roman"/>
          <w:i/>
          <w:color w:val="000000"/>
        </w:rPr>
        <w:t>,</w:t>
      </w:r>
      <w:r w:rsidRPr="005E3947">
        <w:rPr>
          <w:rFonts w:ascii="Times New Roman" w:hAnsi="Times New Roman" w:cs="Times New Roman"/>
          <w:color w:val="000000"/>
        </w:rPr>
        <w:t xml:space="preserve"> en el módulo de Mi coordinación en la sección de Informes, genera en automático un informe de estudiantes en riesgo, además, permite consultar a los tutorados reportados por sus tutores como estudiantes en riesgo. </w:t>
      </w:r>
    </w:p>
    <w:p w14:paraId="7A12AC12" w14:textId="77777777" w:rsidR="001072D4" w:rsidRPr="005E3947" w:rsidRDefault="001072D4" w:rsidP="005E3947">
      <w:pPr>
        <w:shd w:val="clear" w:color="auto" w:fill="FFFFFF" w:themeFill="background1"/>
        <w:spacing w:after="0" w:line="240" w:lineRule="auto"/>
        <w:jc w:val="both"/>
        <w:rPr>
          <w:rFonts w:ascii="Times New Roman" w:hAnsi="Times New Roman" w:cs="Times New Roman"/>
          <w:b/>
        </w:rPr>
      </w:pPr>
    </w:p>
    <w:tbl>
      <w:tblPr>
        <w:tblStyle w:val="Tablaconcuadrcula"/>
        <w:tblW w:w="9072" w:type="dxa"/>
        <w:tblInd w:w="-572" w:type="dxa"/>
        <w:tblLook w:val="04A0" w:firstRow="1" w:lastRow="0" w:firstColumn="1" w:lastColumn="0" w:noHBand="0" w:noVBand="1"/>
      </w:tblPr>
      <w:tblGrid>
        <w:gridCol w:w="9072"/>
      </w:tblGrid>
      <w:tr w:rsidR="001072D4" w:rsidRPr="005E3947" w14:paraId="3310F9AF" w14:textId="77777777" w:rsidTr="00F15751">
        <w:tc>
          <w:tcPr>
            <w:tcW w:w="9072" w:type="dxa"/>
          </w:tcPr>
          <w:p w14:paraId="39601D0F" w14:textId="77777777" w:rsidR="001072D4" w:rsidRPr="005E3947" w:rsidRDefault="001072D4" w:rsidP="005E3947">
            <w:pPr>
              <w:jc w:val="both"/>
              <w:rPr>
                <w:rFonts w:ascii="Times New Roman" w:hAnsi="Times New Roman" w:cs="Times New Roman"/>
              </w:rPr>
            </w:pPr>
          </w:p>
          <w:p w14:paraId="37479F4B" w14:textId="77777777" w:rsidR="001072D4" w:rsidRPr="005E3947" w:rsidRDefault="001072D4" w:rsidP="005E3947">
            <w:pPr>
              <w:jc w:val="both"/>
              <w:rPr>
                <w:rFonts w:ascii="Times New Roman" w:hAnsi="Times New Roman" w:cs="Times New Roman"/>
              </w:rPr>
            </w:pPr>
          </w:p>
          <w:p w14:paraId="51B6C7BA" w14:textId="77777777" w:rsidR="001072D4" w:rsidRPr="005E3947" w:rsidRDefault="001072D4" w:rsidP="005E3947">
            <w:pPr>
              <w:jc w:val="both"/>
              <w:rPr>
                <w:rFonts w:ascii="Times New Roman" w:hAnsi="Times New Roman" w:cs="Times New Roman"/>
              </w:rPr>
            </w:pPr>
          </w:p>
          <w:p w14:paraId="6C190F59" w14:textId="77777777" w:rsidR="001072D4" w:rsidRPr="005E3947" w:rsidRDefault="001072D4" w:rsidP="005E3947">
            <w:pPr>
              <w:jc w:val="both"/>
              <w:rPr>
                <w:rFonts w:ascii="Times New Roman" w:hAnsi="Times New Roman" w:cs="Times New Roman"/>
              </w:rPr>
            </w:pPr>
          </w:p>
          <w:p w14:paraId="42724EA1" w14:textId="77777777" w:rsidR="001072D4" w:rsidRPr="005E3947" w:rsidRDefault="001072D4" w:rsidP="005E3947">
            <w:pPr>
              <w:jc w:val="both"/>
              <w:rPr>
                <w:rFonts w:ascii="Times New Roman" w:hAnsi="Times New Roman" w:cs="Times New Roman"/>
              </w:rPr>
            </w:pPr>
          </w:p>
          <w:p w14:paraId="363F3CEC" w14:textId="77777777" w:rsidR="001072D4" w:rsidRPr="005E3947" w:rsidRDefault="001072D4" w:rsidP="005E3947">
            <w:pPr>
              <w:jc w:val="both"/>
              <w:rPr>
                <w:rFonts w:ascii="Times New Roman" w:hAnsi="Times New Roman" w:cs="Times New Roman"/>
              </w:rPr>
            </w:pPr>
          </w:p>
        </w:tc>
      </w:tr>
    </w:tbl>
    <w:p w14:paraId="2D478126" w14:textId="084C25BF" w:rsidR="001072D4" w:rsidRDefault="001072D4" w:rsidP="005E3947">
      <w:pPr>
        <w:spacing w:after="0" w:line="240" w:lineRule="auto"/>
        <w:jc w:val="both"/>
        <w:rPr>
          <w:rFonts w:ascii="Times New Roman" w:hAnsi="Times New Roman" w:cs="Times New Roman"/>
        </w:rPr>
      </w:pPr>
    </w:p>
    <w:p w14:paraId="6C50D1B9" w14:textId="02F81A5B" w:rsidR="00363087" w:rsidRDefault="00363087" w:rsidP="005E3947">
      <w:pPr>
        <w:spacing w:after="0" w:line="240" w:lineRule="auto"/>
        <w:jc w:val="both"/>
        <w:rPr>
          <w:rFonts w:ascii="Times New Roman" w:hAnsi="Times New Roman" w:cs="Times New Roman"/>
        </w:rPr>
      </w:pPr>
    </w:p>
    <w:p w14:paraId="0317B61B" w14:textId="031FE9AB" w:rsidR="00363087" w:rsidRDefault="00363087" w:rsidP="005E3947">
      <w:pPr>
        <w:spacing w:after="0" w:line="240" w:lineRule="auto"/>
        <w:jc w:val="both"/>
        <w:rPr>
          <w:rFonts w:ascii="Times New Roman" w:hAnsi="Times New Roman" w:cs="Times New Roman"/>
        </w:rPr>
      </w:pPr>
    </w:p>
    <w:p w14:paraId="7A5408B4" w14:textId="1DF00435" w:rsidR="00F15751" w:rsidRDefault="00F15751" w:rsidP="005E3947">
      <w:pPr>
        <w:spacing w:after="0" w:line="240" w:lineRule="auto"/>
        <w:jc w:val="both"/>
        <w:rPr>
          <w:rFonts w:ascii="Times New Roman" w:hAnsi="Times New Roman" w:cs="Times New Roman"/>
        </w:rPr>
      </w:pPr>
    </w:p>
    <w:p w14:paraId="1BDE3A00" w14:textId="1F1F661B" w:rsidR="00F15751" w:rsidRDefault="00F15751" w:rsidP="005E3947">
      <w:pPr>
        <w:spacing w:after="0" w:line="240" w:lineRule="auto"/>
        <w:jc w:val="both"/>
        <w:rPr>
          <w:rFonts w:ascii="Times New Roman" w:hAnsi="Times New Roman" w:cs="Times New Roman"/>
        </w:rPr>
      </w:pPr>
    </w:p>
    <w:p w14:paraId="129CDAED" w14:textId="77777777" w:rsidR="00F15751" w:rsidRDefault="00F15751" w:rsidP="005E3947">
      <w:pPr>
        <w:spacing w:after="0" w:line="240" w:lineRule="auto"/>
        <w:jc w:val="both"/>
        <w:rPr>
          <w:rFonts w:ascii="Times New Roman" w:hAnsi="Times New Roman" w:cs="Times New Roman"/>
        </w:rPr>
      </w:pPr>
    </w:p>
    <w:p w14:paraId="7D6785C9" w14:textId="4679B9BB" w:rsidR="00363087" w:rsidRPr="00363087" w:rsidRDefault="00363087" w:rsidP="00363087">
      <w:pPr>
        <w:pStyle w:val="Prrafodelista"/>
        <w:numPr>
          <w:ilvl w:val="0"/>
          <w:numId w:val="32"/>
        </w:numPr>
        <w:ind w:left="142"/>
        <w:jc w:val="both"/>
        <w:rPr>
          <w:rFonts w:ascii="Times New Roman" w:hAnsi="Times New Roman" w:cs="Times New Roman"/>
          <w:b/>
        </w:rPr>
      </w:pPr>
      <w:r w:rsidRPr="00363087">
        <w:rPr>
          <w:rFonts w:ascii="Times New Roman" w:hAnsi="Times New Roman" w:cs="Times New Roman"/>
          <w:b/>
        </w:rPr>
        <w:t xml:space="preserve">Acciones para los tutores </w:t>
      </w:r>
      <w:r>
        <w:rPr>
          <w:rFonts w:ascii="Times New Roman" w:hAnsi="Times New Roman" w:cs="Times New Roman"/>
          <w:b/>
        </w:rPr>
        <w:t xml:space="preserve">académicos </w:t>
      </w:r>
      <w:r w:rsidRPr="00363087">
        <w:rPr>
          <w:rFonts w:ascii="Times New Roman" w:hAnsi="Times New Roman" w:cs="Times New Roman"/>
          <w:b/>
        </w:rPr>
        <w:t>que obtienen un Índice de Atención Tutorial (IAT) por debajo de la media institucional (85%).</w:t>
      </w:r>
    </w:p>
    <w:p w14:paraId="07845E65" w14:textId="5EC3BFC1" w:rsidR="00363087" w:rsidRPr="00363087" w:rsidRDefault="00363087" w:rsidP="00F15751">
      <w:pPr>
        <w:shd w:val="clear" w:color="auto" w:fill="B6DDE8" w:themeFill="accent5" w:themeFillTint="66"/>
        <w:spacing w:after="0" w:line="240" w:lineRule="auto"/>
        <w:ind w:left="-567"/>
        <w:jc w:val="both"/>
        <w:rPr>
          <w:rFonts w:ascii="Times New Roman" w:hAnsi="Times New Roman" w:cs="Times New Roman"/>
          <w:color w:val="000000"/>
        </w:rPr>
      </w:pPr>
      <w:r w:rsidRPr="00363087">
        <w:rPr>
          <w:rFonts w:ascii="Times New Roman" w:hAnsi="Times New Roman" w:cs="Times New Roman"/>
          <w:b/>
          <w:color w:val="000000"/>
        </w:rPr>
        <w:lastRenderedPageBreak/>
        <w:t xml:space="preserve">Descripción: </w:t>
      </w:r>
      <w:r w:rsidRPr="00363087">
        <w:rPr>
          <w:rFonts w:ascii="Times New Roman" w:hAnsi="Times New Roman" w:cs="Times New Roman"/>
          <w:color w:val="000000"/>
        </w:rPr>
        <w:t>Actividades que implementarán el coordinador en conjunto con los tutores y las autoridades de su facultad, para elevar el IAT en su entidad académica y por ende la atención que reciben los alumnos.</w:t>
      </w:r>
    </w:p>
    <w:p w14:paraId="7C25EB3B" w14:textId="77777777" w:rsidR="00363087" w:rsidRPr="00363087" w:rsidRDefault="00363087" w:rsidP="00F15751">
      <w:pPr>
        <w:shd w:val="clear" w:color="auto" w:fill="B6DDE8" w:themeFill="accent5" w:themeFillTint="66"/>
        <w:spacing w:after="0" w:line="240" w:lineRule="auto"/>
        <w:ind w:left="-567"/>
        <w:jc w:val="both"/>
        <w:rPr>
          <w:rFonts w:ascii="Times New Roman" w:hAnsi="Times New Roman" w:cs="Times New Roman"/>
          <w:color w:val="000000"/>
        </w:rPr>
      </w:pPr>
      <w:r w:rsidRPr="00363087">
        <w:rPr>
          <w:rFonts w:ascii="Times New Roman" w:hAnsi="Times New Roman" w:cs="Times New Roman"/>
          <w:b/>
          <w:color w:val="000000"/>
        </w:rPr>
        <w:t xml:space="preserve">El </w:t>
      </w:r>
      <w:r w:rsidRPr="00363087">
        <w:rPr>
          <w:rFonts w:ascii="Times New Roman" w:hAnsi="Times New Roman" w:cs="Times New Roman"/>
          <w:b/>
          <w:i/>
          <w:color w:val="000000"/>
        </w:rPr>
        <w:t>sistema de registro y seguimiento de la actividad tutorial</w:t>
      </w:r>
      <w:r w:rsidRPr="00363087">
        <w:rPr>
          <w:rFonts w:ascii="Times New Roman" w:hAnsi="Times New Roman" w:cs="Times New Roman"/>
          <w:i/>
          <w:color w:val="000000"/>
        </w:rPr>
        <w:t>,</w:t>
      </w:r>
      <w:r w:rsidRPr="00363087">
        <w:rPr>
          <w:rFonts w:ascii="Times New Roman" w:hAnsi="Times New Roman" w:cs="Times New Roman"/>
          <w:color w:val="000000"/>
        </w:rPr>
        <w:t xml:space="preserve"> en el módulo </w:t>
      </w:r>
      <w:r w:rsidRPr="00363087">
        <w:rPr>
          <w:rFonts w:ascii="Times New Roman" w:hAnsi="Times New Roman" w:cs="Times New Roman"/>
          <w:b/>
        </w:rPr>
        <w:t>de Mi coordinación en la sección de Informes</w:t>
      </w:r>
      <w:r w:rsidRPr="00363087">
        <w:rPr>
          <w:rFonts w:ascii="Times New Roman" w:hAnsi="Times New Roman" w:cs="Times New Roman"/>
          <w:color w:val="000000"/>
        </w:rPr>
        <w:t>, genera en automático un informe del IAT obtenido por cada tutor.</w:t>
      </w:r>
    </w:p>
    <w:p w14:paraId="55BE2C85" w14:textId="77777777" w:rsidR="00363087" w:rsidRPr="004A24AA" w:rsidRDefault="00363087" w:rsidP="00363087">
      <w:pPr>
        <w:spacing w:after="0" w:line="240" w:lineRule="auto"/>
        <w:rPr>
          <w:b/>
        </w:rPr>
      </w:pPr>
    </w:p>
    <w:tbl>
      <w:tblPr>
        <w:tblStyle w:val="Tablaconcuadrcula"/>
        <w:tblW w:w="9072" w:type="dxa"/>
        <w:tblInd w:w="-572" w:type="dxa"/>
        <w:tblLook w:val="04A0" w:firstRow="1" w:lastRow="0" w:firstColumn="1" w:lastColumn="0" w:noHBand="0" w:noVBand="1"/>
      </w:tblPr>
      <w:tblGrid>
        <w:gridCol w:w="9072"/>
      </w:tblGrid>
      <w:tr w:rsidR="00363087" w14:paraId="7D2119B7" w14:textId="77777777" w:rsidTr="00F15751">
        <w:tc>
          <w:tcPr>
            <w:tcW w:w="9072" w:type="dxa"/>
          </w:tcPr>
          <w:p w14:paraId="7BBECE58" w14:textId="77777777" w:rsidR="00363087" w:rsidRDefault="00363087" w:rsidP="000C2D15">
            <w:pPr>
              <w:rPr>
                <w:b/>
              </w:rPr>
            </w:pPr>
          </w:p>
          <w:p w14:paraId="17AEABB4" w14:textId="22D9BEC5" w:rsidR="00363087" w:rsidRDefault="00363087" w:rsidP="000C2D15">
            <w:pPr>
              <w:rPr>
                <w:b/>
              </w:rPr>
            </w:pPr>
          </w:p>
          <w:p w14:paraId="22FDC952" w14:textId="77777777" w:rsidR="00363087" w:rsidRDefault="00363087" w:rsidP="000C2D15">
            <w:pPr>
              <w:rPr>
                <w:b/>
              </w:rPr>
            </w:pPr>
          </w:p>
        </w:tc>
      </w:tr>
    </w:tbl>
    <w:p w14:paraId="2691BC41" w14:textId="77777777" w:rsidR="00363087" w:rsidRPr="005E3947" w:rsidRDefault="00363087" w:rsidP="005E3947">
      <w:pPr>
        <w:spacing w:after="0" w:line="240" w:lineRule="auto"/>
        <w:jc w:val="both"/>
        <w:rPr>
          <w:rFonts w:ascii="Times New Roman" w:hAnsi="Times New Roman" w:cs="Times New Roman"/>
        </w:rPr>
      </w:pPr>
    </w:p>
    <w:p w14:paraId="42995201" w14:textId="5E08A70E" w:rsidR="001072D4" w:rsidRDefault="001072D4" w:rsidP="005E3947">
      <w:pPr>
        <w:spacing w:after="0" w:line="240" w:lineRule="auto"/>
        <w:jc w:val="both"/>
        <w:rPr>
          <w:rFonts w:ascii="Times New Roman" w:eastAsiaTheme="majorEastAsia" w:hAnsi="Times New Roman" w:cs="Times New Roman"/>
          <w:b/>
          <w:bCs/>
          <w:color w:val="365F91" w:themeColor="accent1" w:themeShade="BF"/>
        </w:rPr>
      </w:pPr>
      <w:bookmarkStart w:id="7" w:name="_Toc260918176"/>
      <w:r w:rsidRPr="005E3947">
        <w:rPr>
          <w:rFonts w:ascii="Times New Roman" w:eastAsiaTheme="majorEastAsia" w:hAnsi="Times New Roman" w:cs="Times New Roman"/>
          <w:b/>
          <w:bCs/>
          <w:color w:val="365F91" w:themeColor="accent1" w:themeShade="BF"/>
        </w:rPr>
        <w:t>d) Enseñanza tutorial</w:t>
      </w:r>
      <w:bookmarkEnd w:id="7"/>
    </w:p>
    <w:p w14:paraId="7E7FEAF1" w14:textId="77777777" w:rsidR="006113EA" w:rsidRPr="005E3947" w:rsidRDefault="006113EA" w:rsidP="005E3947">
      <w:pPr>
        <w:spacing w:after="0" w:line="240" w:lineRule="auto"/>
        <w:jc w:val="both"/>
        <w:rPr>
          <w:rFonts w:ascii="Times New Roman" w:eastAsiaTheme="majorEastAsia" w:hAnsi="Times New Roman" w:cs="Times New Roman"/>
          <w:b/>
          <w:bCs/>
          <w:color w:val="365F91" w:themeColor="accent1" w:themeShade="BF"/>
        </w:rPr>
      </w:pPr>
    </w:p>
    <w:p w14:paraId="0EEBB873" w14:textId="77777777" w:rsidR="001072D4" w:rsidRPr="005E3947" w:rsidRDefault="001072D4" w:rsidP="00F15751">
      <w:pPr>
        <w:shd w:val="clear" w:color="auto" w:fill="B6DDE8" w:themeFill="accent5" w:themeFillTint="66"/>
        <w:spacing w:after="0" w:line="240" w:lineRule="auto"/>
        <w:ind w:left="-567"/>
        <w:jc w:val="both"/>
        <w:rPr>
          <w:rStyle w:val="Hipervnculo"/>
          <w:rFonts w:ascii="Times New Roman" w:eastAsiaTheme="majorEastAsia" w:hAnsi="Times New Roman" w:cs="Times New Roman"/>
          <w:bCs/>
        </w:rPr>
      </w:pPr>
      <w:r w:rsidRPr="005E3947">
        <w:rPr>
          <w:rFonts w:ascii="Times New Roman" w:eastAsiaTheme="majorEastAsia" w:hAnsi="Times New Roman" w:cs="Times New Roman"/>
          <w:b/>
          <w:bCs/>
        </w:rPr>
        <w:t>Documento Enseñanza tutorial: Procesos para su operación</w:t>
      </w:r>
      <w:r w:rsidRPr="005E3947">
        <w:rPr>
          <w:rFonts w:ascii="Times New Roman" w:eastAsiaTheme="majorEastAsia" w:hAnsi="Times New Roman" w:cs="Times New Roman"/>
          <w:bCs/>
        </w:rPr>
        <w:t xml:space="preserve">, disponible en: </w:t>
      </w:r>
      <w:r w:rsidRPr="005E3947">
        <w:rPr>
          <w:rStyle w:val="Hipervnculo"/>
          <w:rFonts w:ascii="Times New Roman" w:eastAsiaTheme="majorEastAsia" w:hAnsi="Times New Roman" w:cs="Times New Roman"/>
          <w:bCs/>
        </w:rPr>
        <w:t xml:space="preserve">https://www.uv.mx/formacionintegral/tutorias/tutorias-licenciatura/ensenanza-tutorial/proposito-y-lineamientos-operacion-ensenanza-tutorial/ </w:t>
      </w:r>
    </w:p>
    <w:p w14:paraId="040FBD37" w14:textId="7D81A3BE" w:rsidR="001072D4" w:rsidRPr="005E3947" w:rsidRDefault="001072D4" w:rsidP="00F15751">
      <w:pPr>
        <w:shd w:val="clear" w:color="auto" w:fill="B6DDE8" w:themeFill="accent5" w:themeFillTint="66"/>
        <w:spacing w:after="0" w:line="240" w:lineRule="auto"/>
        <w:ind w:left="-567"/>
        <w:jc w:val="both"/>
        <w:rPr>
          <w:rFonts w:ascii="Times New Roman" w:hAnsi="Times New Roman" w:cs="Times New Roman"/>
        </w:rPr>
      </w:pPr>
      <w:r w:rsidRPr="005E3947">
        <w:rPr>
          <w:rFonts w:ascii="Times New Roman" w:hAnsi="Times New Roman" w:cs="Times New Roman"/>
          <w:b/>
        </w:rPr>
        <w:t>Reglamento del Sistema Institucional de Tutorías, ARTÍCULO 14</w:t>
      </w:r>
      <w:r w:rsidRPr="005E3947">
        <w:rPr>
          <w:rFonts w:ascii="Times New Roman" w:hAnsi="Times New Roman" w:cs="Times New Roman"/>
        </w:rPr>
        <w:t xml:space="preserve">. Las atribuciones del Coordinador del Sistema Tutorial son: VIII. Promover el desarrollo de Programas de Apoyo a la Formación Integral </w:t>
      </w:r>
      <w:r w:rsidR="004C66AB">
        <w:rPr>
          <w:rFonts w:ascii="Times New Roman" w:hAnsi="Times New Roman" w:cs="Times New Roman"/>
        </w:rPr>
        <w:t xml:space="preserve">(PAFI) </w:t>
      </w:r>
      <w:r w:rsidRPr="005E3947">
        <w:rPr>
          <w:rFonts w:ascii="Times New Roman" w:hAnsi="Times New Roman" w:cs="Times New Roman"/>
        </w:rPr>
        <w:t xml:space="preserve">con el fin de incrementar el rendimiento de los alumnos; </w:t>
      </w:r>
    </w:p>
    <w:p w14:paraId="6ADAAB9D" w14:textId="77777777" w:rsidR="001072D4" w:rsidRPr="005E3947" w:rsidRDefault="001072D4" w:rsidP="00F15751">
      <w:pPr>
        <w:spacing w:after="0" w:line="240" w:lineRule="auto"/>
        <w:ind w:left="-567"/>
        <w:jc w:val="both"/>
        <w:rPr>
          <w:rFonts w:ascii="Times New Roman" w:eastAsiaTheme="majorEastAsia" w:hAnsi="Times New Roman" w:cs="Times New Roman"/>
          <w:bCs/>
        </w:rPr>
      </w:pPr>
    </w:p>
    <w:tbl>
      <w:tblPr>
        <w:tblStyle w:val="Tablaconcuadrcula"/>
        <w:tblW w:w="9214" w:type="dxa"/>
        <w:tblInd w:w="-572" w:type="dxa"/>
        <w:tblLook w:val="04A0" w:firstRow="1" w:lastRow="0" w:firstColumn="1" w:lastColumn="0" w:noHBand="0" w:noVBand="1"/>
      </w:tblPr>
      <w:tblGrid>
        <w:gridCol w:w="4503"/>
        <w:gridCol w:w="4711"/>
      </w:tblGrid>
      <w:tr w:rsidR="001072D4" w:rsidRPr="005E3947" w14:paraId="72D34630" w14:textId="77777777" w:rsidTr="00F15751">
        <w:trPr>
          <w:trHeight w:val="289"/>
        </w:trPr>
        <w:tc>
          <w:tcPr>
            <w:tcW w:w="4503" w:type="dxa"/>
          </w:tcPr>
          <w:p w14:paraId="61F68E8F" w14:textId="77777777" w:rsidR="001072D4" w:rsidRPr="005E3947" w:rsidRDefault="001072D4" w:rsidP="005E3947">
            <w:pPr>
              <w:pStyle w:val="Ttulo2"/>
              <w:ind w:left="284" w:hanging="284"/>
              <w:jc w:val="both"/>
              <w:outlineLvl w:val="1"/>
              <w:rPr>
                <w:rFonts w:ascii="Times New Roman" w:hAnsi="Times New Roman" w:cs="Times New Roman"/>
                <w:sz w:val="22"/>
                <w:szCs w:val="22"/>
              </w:rPr>
            </w:pPr>
            <w:r w:rsidRPr="005E3947">
              <w:rPr>
                <w:rFonts w:ascii="Times New Roman" w:hAnsi="Times New Roman" w:cs="Times New Roman"/>
                <w:sz w:val="22"/>
                <w:szCs w:val="22"/>
              </w:rPr>
              <w:t>1. Objetivo(s)</w:t>
            </w:r>
          </w:p>
        </w:tc>
        <w:tc>
          <w:tcPr>
            <w:tcW w:w="4711" w:type="dxa"/>
          </w:tcPr>
          <w:p w14:paraId="4AC7ECC6" w14:textId="77777777" w:rsidR="001072D4" w:rsidRPr="005E3947" w:rsidRDefault="001072D4" w:rsidP="005E3947">
            <w:pPr>
              <w:jc w:val="both"/>
              <w:rPr>
                <w:rFonts w:ascii="Times New Roman" w:hAnsi="Times New Roman" w:cs="Times New Roman"/>
                <w:b/>
              </w:rPr>
            </w:pPr>
            <w:r w:rsidRPr="005E3947">
              <w:rPr>
                <w:rFonts w:ascii="Times New Roman" w:hAnsi="Times New Roman" w:cs="Times New Roman"/>
                <w:b/>
              </w:rPr>
              <w:t>Acciones para alcanzarlo(s)</w:t>
            </w:r>
          </w:p>
        </w:tc>
      </w:tr>
      <w:tr w:rsidR="001072D4" w:rsidRPr="005E3947" w14:paraId="13A6A4F8" w14:textId="77777777" w:rsidTr="00F15751">
        <w:trPr>
          <w:trHeight w:val="380"/>
        </w:trPr>
        <w:tc>
          <w:tcPr>
            <w:tcW w:w="4503" w:type="dxa"/>
            <w:shd w:val="clear" w:color="auto" w:fill="B6DDE8" w:themeFill="accent5" w:themeFillTint="66"/>
          </w:tcPr>
          <w:p w14:paraId="2E388C9C" w14:textId="77777777" w:rsidR="001072D4" w:rsidRPr="005E3947" w:rsidRDefault="001072D4" w:rsidP="005E3947">
            <w:pPr>
              <w:jc w:val="both"/>
              <w:rPr>
                <w:rFonts w:ascii="Times New Roman" w:hAnsi="Times New Roman" w:cs="Times New Roman"/>
              </w:rPr>
            </w:pPr>
            <w:r w:rsidRPr="005E3947">
              <w:rPr>
                <w:rFonts w:ascii="Times New Roman" w:hAnsi="Times New Roman" w:cs="Times New Roman"/>
                <w:b/>
              </w:rPr>
              <w:t xml:space="preserve">Descripción: </w:t>
            </w:r>
            <w:r w:rsidRPr="005E3947">
              <w:rPr>
                <w:rFonts w:ascii="Times New Roman" w:hAnsi="Times New Roman" w:cs="Times New Roman"/>
              </w:rPr>
              <w:t>Defina los objetivos específicos de la Tutoría académica en su Programa Educativo, tomando como base su diagnóstico. Un objetivo es un enunciado en el cual visualizamos lo que deseamos alcanzar, debe de ser claro, preciso y medible. Redactar de la siguiente forma: Verbo + contenido + para qué o porqué.</w:t>
            </w:r>
          </w:p>
        </w:tc>
        <w:tc>
          <w:tcPr>
            <w:tcW w:w="4711" w:type="dxa"/>
            <w:shd w:val="clear" w:color="auto" w:fill="B6DDE8" w:themeFill="accent5" w:themeFillTint="66"/>
          </w:tcPr>
          <w:p w14:paraId="4A77092C" w14:textId="77777777" w:rsidR="001072D4" w:rsidRPr="005E3947" w:rsidRDefault="001072D4" w:rsidP="005E3947">
            <w:pPr>
              <w:jc w:val="both"/>
              <w:rPr>
                <w:rFonts w:ascii="Times New Roman" w:hAnsi="Times New Roman" w:cs="Times New Roman"/>
              </w:rPr>
            </w:pPr>
            <w:r w:rsidRPr="005E3947">
              <w:rPr>
                <w:rFonts w:ascii="Times New Roman" w:hAnsi="Times New Roman" w:cs="Times New Roman"/>
                <w:b/>
              </w:rPr>
              <w:t xml:space="preserve">Descripción: </w:t>
            </w:r>
            <w:r w:rsidRPr="005E3947">
              <w:rPr>
                <w:rFonts w:ascii="Times New Roman" w:hAnsi="Times New Roman" w:cs="Times New Roman"/>
              </w:rPr>
              <w:t>Establezca las acciones necesarias para alcanzar los objetivos, con quién contará para realizarlo, con qué recursos cuenta, así como los tiempos en que espera lograrlos.</w:t>
            </w:r>
          </w:p>
          <w:p w14:paraId="53A7C848" w14:textId="77777777" w:rsidR="001072D4" w:rsidRPr="005E3947" w:rsidRDefault="001072D4" w:rsidP="005E3947">
            <w:pPr>
              <w:jc w:val="both"/>
              <w:rPr>
                <w:rFonts w:ascii="Times New Roman" w:hAnsi="Times New Roman" w:cs="Times New Roman"/>
              </w:rPr>
            </w:pPr>
          </w:p>
          <w:p w14:paraId="66BB5030" w14:textId="77777777" w:rsidR="001072D4" w:rsidRPr="005E3947" w:rsidRDefault="001072D4" w:rsidP="005E3947">
            <w:pPr>
              <w:jc w:val="both"/>
              <w:rPr>
                <w:rFonts w:ascii="Times New Roman" w:hAnsi="Times New Roman" w:cs="Times New Roman"/>
              </w:rPr>
            </w:pPr>
          </w:p>
          <w:p w14:paraId="3B004011" w14:textId="77777777" w:rsidR="001072D4" w:rsidRPr="005E3947" w:rsidRDefault="001072D4" w:rsidP="005E3947">
            <w:pPr>
              <w:jc w:val="both"/>
              <w:rPr>
                <w:rFonts w:ascii="Times New Roman" w:hAnsi="Times New Roman" w:cs="Times New Roman"/>
              </w:rPr>
            </w:pPr>
          </w:p>
        </w:tc>
      </w:tr>
      <w:tr w:rsidR="001072D4" w:rsidRPr="005E3947" w14:paraId="414136EA" w14:textId="77777777" w:rsidTr="00F15751">
        <w:trPr>
          <w:trHeight w:val="380"/>
        </w:trPr>
        <w:tc>
          <w:tcPr>
            <w:tcW w:w="4503" w:type="dxa"/>
          </w:tcPr>
          <w:p w14:paraId="7B137AEF" w14:textId="77777777" w:rsidR="001072D4" w:rsidRPr="005E3947" w:rsidRDefault="001072D4" w:rsidP="005E3947">
            <w:pPr>
              <w:ind w:left="66"/>
              <w:jc w:val="both"/>
              <w:rPr>
                <w:rFonts w:ascii="Times New Roman" w:hAnsi="Times New Roman" w:cs="Times New Roman"/>
              </w:rPr>
            </w:pPr>
          </w:p>
        </w:tc>
        <w:tc>
          <w:tcPr>
            <w:tcW w:w="4711" w:type="dxa"/>
          </w:tcPr>
          <w:p w14:paraId="35600F8C" w14:textId="77777777" w:rsidR="001072D4" w:rsidRPr="005E3947" w:rsidRDefault="001072D4" w:rsidP="005E3947">
            <w:pPr>
              <w:jc w:val="both"/>
              <w:rPr>
                <w:rFonts w:ascii="Times New Roman" w:hAnsi="Times New Roman" w:cs="Times New Roman"/>
              </w:rPr>
            </w:pPr>
          </w:p>
        </w:tc>
      </w:tr>
      <w:tr w:rsidR="001072D4" w:rsidRPr="005E3947" w14:paraId="363A4CC1" w14:textId="77777777" w:rsidTr="00F15751">
        <w:trPr>
          <w:trHeight w:val="380"/>
        </w:trPr>
        <w:tc>
          <w:tcPr>
            <w:tcW w:w="4503" w:type="dxa"/>
          </w:tcPr>
          <w:p w14:paraId="7DE48CAA" w14:textId="77777777" w:rsidR="001072D4" w:rsidRPr="005E3947" w:rsidRDefault="001072D4" w:rsidP="005E3947">
            <w:pPr>
              <w:ind w:left="66"/>
              <w:jc w:val="both"/>
              <w:rPr>
                <w:rFonts w:ascii="Times New Roman" w:hAnsi="Times New Roman" w:cs="Times New Roman"/>
              </w:rPr>
            </w:pPr>
          </w:p>
        </w:tc>
        <w:tc>
          <w:tcPr>
            <w:tcW w:w="4711" w:type="dxa"/>
          </w:tcPr>
          <w:p w14:paraId="43F557E9" w14:textId="77777777" w:rsidR="001072D4" w:rsidRPr="005E3947" w:rsidRDefault="001072D4" w:rsidP="005E3947">
            <w:pPr>
              <w:jc w:val="both"/>
              <w:rPr>
                <w:rFonts w:ascii="Times New Roman" w:hAnsi="Times New Roman" w:cs="Times New Roman"/>
              </w:rPr>
            </w:pPr>
          </w:p>
        </w:tc>
      </w:tr>
      <w:tr w:rsidR="001072D4" w:rsidRPr="005E3947" w14:paraId="4A97A668" w14:textId="77777777" w:rsidTr="00F15751">
        <w:trPr>
          <w:trHeight w:val="380"/>
        </w:trPr>
        <w:tc>
          <w:tcPr>
            <w:tcW w:w="4503" w:type="dxa"/>
          </w:tcPr>
          <w:p w14:paraId="759F4A0C" w14:textId="77777777" w:rsidR="001072D4" w:rsidRPr="005E3947" w:rsidRDefault="001072D4" w:rsidP="005E3947">
            <w:pPr>
              <w:ind w:left="66"/>
              <w:jc w:val="both"/>
              <w:rPr>
                <w:rFonts w:ascii="Times New Roman" w:hAnsi="Times New Roman" w:cs="Times New Roman"/>
              </w:rPr>
            </w:pPr>
          </w:p>
        </w:tc>
        <w:tc>
          <w:tcPr>
            <w:tcW w:w="4711" w:type="dxa"/>
          </w:tcPr>
          <w:p w14:paraId="7AE8A890" w14:textId="77777777" w:rsidR="001072D4" w:rsidRPr="005E3947" w:rsidRDefault="001072D4" w:rsidP="005E3947">
            <w:pPr>
              <w:jc w:val="both"/>
              <w:rPr>
                <w:rFonts w:ascii="Times New Roman" w:hAnsi="Times New Roman" w:cs="Times New Roman"/>
              </w:rPr>
            </w:pPr>
          </w:p>
        </w:tc>
      </w:tr>
    </w:tbl>
    <w:p w14:paraId="36D7B4A1" w14:textId="77777777" w:rsidR="001072D4" w:rsidRPr="005E3947" w:rsidRDefault="001072D4" w:rsidP="005E3947">
      <w:pPr>
        <w:spacing w:after="0" w:line="240" w:lineRule="auto"/>
        <w:jc w:val="both"/>
        <w:rPr>
          <w:rFonts w:ascii="Times New Roman" w:hAnsi="Times New Roman" w:cs="Times New Roman"/>
        </w:rPr>
      </w:pPr>
    </w:p>
    <w:p w14:paraId="0C395DF5" w14:textId="77777777" w:rsidR="001072D4" w:rsidRPr="006113EA" w:rsidRDefault="001072D4" w:rsidP="005E3947">
      <w:pPr>
        <w:pStyle w:val="Ttulo2"/>
        <w:jc w:val="both"/>
        <w:rPr>
          <w:rFonts w:ascii="Times New Roman" w:hAnsi="Times New Roman" w:cs="Times New Roman"/>
          <w:b/>
          <w:color w:val="auto"/>
          <w:sz w:val="22"/>
          <w:szCs w:val="22"/>
        </w:rPr>
      </w:pPr>
      <w:bookmarkStart w:id="8" w:name="_Toc260918178"/>
      <w:r w:rsidRPr="006113EA">
        <w:rPr>
          <w:rFonts w:ascii="Times New Roman" w:hAnsi="Times New Roman" w:cs="Times New Roman"/>
          <w:b/>
          <w:color w:val="auto"/>
          <w:sz w:val="22"/>
          <w:szCs w:val="22"/>
        </w:rPr>
        <w:t>2. Propuestas para PAFI</w:t>
      </w:r>
      <w:bookmarkEnd w:id="8"/>
    </w:p>
    <w:tbl>
      <w:tblPr>
        <w:tblW w:w="921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4711"/>
      </w:tblGrid>
      <w:tr w:rsidR="001072D4" w:rsidRPr="005E3947" w14:paraId="03BC223B" w14:textId="77777777" w:rsidTr="00F15751">
        <w:trPr>
          <w:trHeight w:val="131"/>
        </w:trPr>
        <w:tc>
          <w:tcPr>
            <w:tcW w:w="4503" w:type="dxa"/>
          </w:tcPr>
          <w:p w14:paraId="0FD62ED6" w14:textId="77777777" w:rsidR="001072D4" w:rsidRPr="005E3947" w:rsidRDefault="001072D4" w:rsidP="005E3947">
            <w:pPr>
              <w:spacing w:after="0" w:line="240" w:lineRule="auto"/>
              <w:jc w:val="both"/>
              <w:rPr>
                <w:rFonts w:ascii="Times New Roman" w:hAnsi="Times New Roman" w:cs="Times New Roman"/>
                <w:b/>
              </w:rPr>
            </w:pPr>
            <w:r w:rsidRPr="005E3947">
              <w:rPr>
                <w:rFonts w:ascii="Times New Roman" w:hAnsi="Times New Roman" w:cs="Times New Roman"/>
                <w:b/>
              </w:rPr>
              <w:t>Experiencia(s) educativa(s) que apoyará el PAFI</w:t>
            </w:r>
          </w:p>
        </w:tc>
        <w:tc>
          <w:tcPr>
            <w:tcW w:w="4711" w:type="dxa"/>
          </w:tcPr>
          <w:p w14:paraId="26CF8F60" w14:textId="77777777" w:rsidR="001072D4" w:rsidRPr="005E3947" w:rsidRDefault="001072D4" w:rsidP="005E3947">
            <w:pPr>
              <w:spacing w:after="0" w:line="240" w:lineRule="auto"/>
              <w:jc w:val="both"/>
              <w:rPr>
                <w:rFonts w:ascii="Times New Roman" w:hAnsi="Times New Roman" w:cs="Times New Roman"/>
                <w:b/>
              </w:rPr>
            </w:pPr>
            <w:r w:rsidRPr="005E3947">
              <w:rPr>
                <w:rFonts w:ascii="Times New Roman" w:hAnsi="Times New Roman" w:cs="Times New Roman"/>
                <w:b/>
              </w:rPr>
              <w:t>Justificación</w:t>
            </w:r>
          </w:p>
        </w:tc>
      </w:tr>
      <w:tr w:rsidR="001072D4" w:rsidRPr="005E3947" w14:paraId="044DBDAE" w14:textId="77777777" w:rsidTr="00F15751">
        <w:trPr>
          <w:trHeight w:val="293"/>
        </w:trPr>
        <w:tc>
          <w:tcPr>
            <w:tcW w:w="4503" w:type="dxa"/>
          </w:tcPr>
          <w:p w14:paraId="6379E86E" w14:textId="77777777" w:rsidR="001072D4" w:rsidRPr="005E3947" w:rsidRDefault="001072D4" w:rsidP="005E3947">
            <w:pPr>
              <w:spacing w:after="0" w:line="240" w:lineRule="auto"/>
              <w:jc w:val="both"/>
              <w:rPr>
                <w:rFonts w:ascii="Times New Roman" w:hAnsi="Times New Roman" w:cs="Times New Roman"/>
              </w:rPr>
            </w:pPr>
          </w:p>
        </w:tc>
        <w:tc>
          <w:tcPr>
            <w:tcW w:w="4711" w:type="dxa"/>
          </w:tcPr>
          <w:p w14:paraId="56D6AA3D" w14:textId="77777777" w:rsidR="001072D4" w:rsidRPr="005E3947" w:rsidRDefault="001072D4" w:rsidP="005E3947">
            <w:pPr>
              <w:spacing w:after="0" w:line="240" w:lineRule="auto"/>
              <w:jc w:val="both"/>
              <w:rPr>
                <w:rFonts w:ascii="Times New Roman" w:hAnsi="Times New Roman" w:cs="Times New Roman"/>
              </w:rPr>
            </w:pPr>
          </w:p>
        </w:tc>
      </w:tr>
      <w:tr w:rsidR="001072D4" w:rsidRPr="005E3947" w14:paraId="03744552" w14:textId="77777777" w:rsidTr="00F15751">
        <w:tc>
          <w:tcPr>
            <w:tcW w:w="4503" w:type="dxa"/>
          </w:tcPr>
          <w:p w14:paraId="357275AF" w14:textId="77777777" w:rsidR="001072D4" w:rsidRPr="005E3947" w:rsidRDefault="001072D4" w:rsidP="005E3947">
            <w:pPr>
              <w:spacing w:after="0" w:line="240" w:lineRule="auto"/>
              <w:jc w:val="both"/>
              <w:rPr>
                <w:rFonts w:ascii="Times New Roman" w:hAnsi="Times New Roman" w:cs="Times New Roman"/>
              </w:rPr>
            </w:pPr>
          </w:p>
        </w:tc>
        <w:tc>
          <w:tcPr>
            <w:tcW w:w="4711" w:type="dxa"/>
          </w:tcPr>
          <w:p w14:paraId="03197A44" w14:textId="77777777" w:rsidR="001072D4" w:rsidRPr="005E3947" w:rsidRDefault="001072D4" w:rsidP="005E3947">
            <w:pPr>
              <w:spacing w:after="0" w:line="240" w:lineRule="auto"/>
              <w:jc w:val="both"/>
              <w:rPr>
                <w:rFonts w:ascii="Times New Roman" w:hAnsi="Times New Roman" w:cs="Times New Roman"/>
              </w:rPr>
            </w:pPr>
          </w:p>
        </w:tc>
      </w:tr>
      <w:tr w:rsidR="001072D4" w:rsidRPr="005E3947" w14:paraId="1F599FC8" w14:textId="77777777" w:rsidTr="00F15751">
        <w:tc>
          <w:tcPr>
            <w:tcW w:w="4503" w:type="dxa"/>
          </w:tcPr>
          <w:p w14:paraId="1E93FA43" w14:textId="77777777" w:rsidR="001072D4" w:rsidRPr="005E3947" w:rsidRDefault="001072D4" w:rsidP="005E3947">
            <w:pPr>
              <w:spacing w:after="0" w:line="240" w:lineRule="auto"/>
              <w:jc w:val="both"/>
              <w:rPr>
                <w:rFonts w:ascii="Times New Roman" w:hAnsi="Times New Roman" w:cs="Times New Roman"/>
              </w:rPr>
            </w:pPr>
          </w:p>
        </w:tc>
        <w:tc>
          <w:tcPr>
            <w:tcW w:w="4711" w:type="dxa"/>
          </w:tcPr>
          <w:p w14:paraId="2DF4B1E6" w14:textId="77777777" w:rsidR="001072D4" w:rsidRPr="005E3947" w:rsidRDefault="001072D4" w:rsidP="005E3947">
            <w:pPr>
              <w:spacing w:after="0" w:line="240" w:lineRule="auto"/>
              <w:jc w:val="both"/>
              <w:rPr>
                <w:rFonts w:ascii="Times New Roman" w:hAnsi="Times New Roman" w:cs="Times New Roman"/>
              </w:rPr>
            </w:pPr>
          </w:p>
        </w:tc>
      </w:tr>
      <w:tr w:rsidR="001072D4" w:rsidRPr="005E3947" w14:paraId="3CEF0749" w14:textId="77777777" w:rsidTr="00F15751">
        <w:tc>
          <w:tcPr>
            <w:tcW w:w="4503" w:type="dxa"/>
          </w:tcPr>
          <w:p w14:paraId="4C5387F8" w14:textId="77777777" w:rsidR="001072D4" w:rsidRPr="005E3947" w:rsidRDefault="001072D4" w:rsidP="005E3947">
            <w:pPr>
              <w:spacing w:after="0" w:line="240" w:lineRule="auto"/>
              <w:jc w:val="both"/>
              <w:rPr>
                <w:rFonts w:ascii="Times New Roman" w:hAnsi="Times New Roman" w:cs="Times New Roman"/>
              </w:rPr>
            </w:pPr>
          </w:p>
        </w:tc>
        <w:tc>
          <w:tcPr>
            <w:tcW w:w="4711" w:type="dxa"/>
          </w:tcPr>
          <w:p w14:paraId="3B942227" w14:textId="77777777" w:rsidR="001072D4" w:rsidRPr="005E3947" w:rsidRDefault="001072D4" w:rsidP="005E3947">
            <w:pPr>
              <w:spacing w:after="0" w:line="240" w:lineRule="auto"/>
              <w:jc w:val="both"/>
              <w:rPr>
                <w:rFonts w:ascii="Times New Roman" w:hAnsi="Times New Roman" w:cs="Times New Roman"/>
              </w:rPr>
            </w:pPr>
          </w:p>
        </w:tc>
      </w:tr>
    </w:tbl>
    <w:p w14:paraId="38F7628C" w14:textId="77777777" w:rsidR="001072D4" w:rsidRPr="005E3947" w:rsidRDefault="001072D4" w:rsidP="005E3947">
      <w:pPr>
        <w:spacing w:after="0" w:line="240" w:lineRule="auto"/>
        <w:jc w:val="both"/>
        <w:rPr>
          <w:rFonts w:ascii="Times New Roman" w:hAnsi="Times New Roman" w:cs="Times New Roman"/>
        </w:rPr>
      </w:pPr>
    </w:p>
    <w:p w14:paraId="1CFCEA16" w14:textId="5FF25DF8" w:rsidR="001072D4" w:rsidRPr="006113EA" w:rsidRDefault="001072D4" w:rsidP="006113EA">
      <w:pPr>
        <w:spacing w:after="0" w:line="240" w:lineRule="auto"/>
        <w:jc w:val="both"/>
        <w:rPr>
          <w:rFonts w:ascii="Times New Roman" w:hAnsi="Times New Roman" w:cs="Times New Roman"/>
          <w:b/>
          <w:color w:val="0070C0"/>
        </w:rPr>
      </w:pPr>
      <w:bookmarkStart w:id="9" w:name="_Toc260918183"/>
      <w:r w:rsidRPr="005E3947">
        <w:rPr>
          <w:rFonts w:ascii="Times New Roman" w:hAnsi="Times New Roman" w:cs="Times New Roman"/>
        </w:rPr>
        <w:br w:type="page"/>
      </w:r>
      <w:bookmarkStart w:id="10" w:name="_Toc260918184"/>
      <w:bookmarkEnd w:id="9"/>
      <w:r w:rsidRPr="006113EA">
        <w:rPr>
          <w:rFonts w:ascii="Times New Roman" w:hAnsi="Times New Roman" w:cs="Times New Roman"/>
          <w:b/>
          <w:color w:val="0070C0"/>
        </w:rPr>
        <w:lastRenderedPageBreak/>
        <w:t xml:space="preserve">e) </w:t>
      </w:r>
      <w:r w:rsidR="009D1A09">
        <w:rPr>
          <w:rFonts w:ascii="Times New Roman" w:hAnsi="Times New Roman" w:cs="Times New Roman"/>
          <w:b/>
          <w:color w:val="0070C0"/>
        </w:rPr>
        <w:t>Participación y alcance del sistema tutorial en el PLADEA</w:t>
      </w:r>
    </w:p>
    <w:p w14:paraId="0C650D79" w14:textId="77777777" w:rsidR="006113EA" w:rsidRPr="006113EA" w:rsidRDefault="006113EA" w:rsidP="006113EA">
      <w:pPr>
        <w:spacing w:after="0" w:line="240" w:lineRule="auto"/>
        <w:jc w:val="both"/>
        <w:rPr>
          <w:rFonts w:ascii="Times New Roman" w:hAnsi="Times New Roman" w:cs="Times New Roman"/>
          <w:b/>
        </w:rPr>
      </w:pPr>
    </w:p>
    <w:p w14:paraId="2DAD13C0" w14:textId="3F78E65F" w:rsidR="001072D4" w:rsidRPr="005E3947" w:rsidRDefault="001072D4" w:rsidP="00F15751">
      <w:pPr>
        <w:keepNext/>
        <w:shd w:val="clear" w:color="auto" w:fill="B6DDE8" w:themeFill="accent5" w:themeFillTint="66"/>
        <w:spacing w:after="0" w:line="240" w:lineRule="auto"/>
        <w:ind w:left="-567"/>
        <w:jc w:val="both"/>
        <w:rPr>
          <w:rFonts w:ascii="Times New Roman" w:hAnsi="Times New Roman" w:cs="Times New Roman"/>
          <w:color w:val="000000"/>
        </w:rPr>
      </w:pPr>
      <w:r w:rsidRPr="005E3947">
        <w:rPr>
          <w:rFonts w:ascii="Times New Roman" w:hAnsi="Times New Roman" w:cs="Times New Roman"/>
          <w:b/>
          <w:color w:val="000000"/>
        </w:rPr>
        <w:t xml:space="preserve">Descripción: </w:t>
      </w:r>
      <w:r w:rsidRPr="005E3947">
        <w:rPr>
          <w:rFonts w:ascii="Times New Roman" w:hAnsi="Times New Roman" w:cs="Times New Roman"/>
          <w:color w:val="000000"/>
        </w:rPr>
        <w:t xml:space="preserve">las actividades que se proponen desde la coordinación del sistema tutorial de la facultad para </w:t>
      </w:r>
      <w:r w:rsidR="009D1A09">
        <w:rPr>
          <w:rFonts w:ascii="Times New Roman" w:hAnsi="Times New Roman" w:cs="Times New Roman"/>
          <w:color w:val="000000"/>
        </w:rPr>
        <w:t>contribuir al Plan de desarrollo de la entidad académica</w:t>
      </w:r>
      <w:r w:rsidRPr="005E3947">
        <w:rPr>
          <w:rFonts w:ascii="Times New Roman" w:hAnsi="Times New Roman" w:cs="Times New Roman"/>
          <w:color w:val="000000"/>
        </w:rPr>
        <w:t xml:space="preserve"> </w:t>
      </w:r>
      <w:r w:rsidR="009D1A09">
        <w:rPr>
          <w:rFonts w:ascii="Times New Roman" w:hAnsi="Times New Roman" w:cs="Times New Roman"/>
          <w:color w:val="000000"/>
        </w:rPr>
        <w:t>desde la tutoría</w:t>
      </w:r>
      <w:r w:rsidRPr="005E3947">
        <w:rPr>
          <w:rFonts w:ascii="Times New Roman" w:hAnsi="Times New Roman" w:cs="Times New Roman"/>
          <w:color w:val="000000"/>
        </w:rPr>
        <w:t xml:space="preserve">, es conveniente redactar con quién se coordina para planear las actividades, </w:t>
      </w:r>
      <w:r w:rsidR="009D1A09">
        <w:rPr>
          <w:rFonts w:ascii="Times New Roman" w:hAnsi="Times New Roman" w:cs="Times New Roman"/>
          <w:color w:val="000000"/>
        </w:rPr>
        <w:t>dar seguimiento a los avances</w:t>
      </w:r>
      <w:r w:rsidRPr="005E3947">
        <w:rPr>
          <w:rFonts w:ascii="Times New Roman" w:hAnsi="Times New Roman" w:cs="Times New Roman"/>
          <w:color w:val="000000"/>
        </w:rPr>
        <w:t>, etc.</w:t>
      </w:r>
    </w:p>
    <w:p w14:paraId="78653969" w14:textId="0BA3E1A0" w:rsidR="001072D4" w:rsidRDefault="009D1A09" w:rsidP="00F15751">
      <w:pPr>
        <w:keepNext/>
        <w:shd w:val="clear" w:color="auto" w:fill="B6DDE8" w:themeFill="accent5" w:themeFillTint="66"/>
        <w:spacing w:after="0" w:line="240" w:lineRule="auto"/>
        <w:ind w:left="-567"/>
        <w:jc w:val="both"/>
        <w:rPr>
          <w:rFonts w:ascii="Times New Roman" w:hAnsi="Times New Roman" w:cs="Times New Roman"/>
          <w:color w:val="000000"/>
        </w:rPr>
      </w:pPr>
      <w:r>
        <w:rPr>
          <w:rFonts w:ascii="Times New Roman" w:hAnsi="Times New Roman" w:cs="Times New Roman"/>
          <w:color w:val="000000"/>
        </w:rPr>
        <w:t>La información sobre los PLAEA se puede consultar en:</w:t>
      </w:r>
    </w:p>
    <w:p w14:paraId="291365E2" w14:textId="0BB032A9" w:rsidR="009D1A09" w:rsidRPr="005E3947" w:rsidRDefault="00A9001A" w:rsidP="00F15751">
      <w:pPr>
        <w:keepNext/>
        <w:shd w:val="clear" w:color="auto" w:fill="B6DDE8" w:themeFill="accent5" w:themeFillTint="66"/>
        <w:spacing w:after="0" w:line="240" w:lineRule="auto"/>
        <w:ind w:left="-567"/>
        <w:jc w:val="both"/>
        <w:rPr>
          <w:rFonts w:ascii="Times New Roman" w:hAnsi="Times New Roman" w:cs="Times New Roman"/>
          <w:color w:val="000000"/>
        </w:rPr>
      </w:pPr>
      <w:hyperlink r:id="rId10" w:history="1">
        <w:r w:rsidR="009D1A09" w:rsidRPr="00481F40">
          <w:rPr>
            <w:rStyle w:val="Hipervnculo"/>
            <w:rFonts w:ascii="Times New Roman" w:hAnsi="Times New Roman" w:cs="Times New Roman"/>
          </w:rPr>
          <w:t>https://www.uv.mx/planeacioninstitucional/plader-pladea-plade/registro-de-pladea-2021-2025/</w:t>
        </w:r>
      </w:hyperlink>
      <w:r w:rsidR="009D1A09">
        <w:rPr>
          <w:rFonts w:ascii="Times New Roman" w:hAnsi="Times New Roman" w:cs="Times New Roman"/>
          <w:color w:val="000000"/>
        </w:rPr>
        <w:t xml:space="preserve"> </w:t>
      </w:r>
    </w:p>
    <w:tbl>
      <w:tblPr>
        <w:tblStyle w:val="Tablaconcuadrcula"/>
        <w:tblW w:w="9072" w:type="dxa"/>
        <w:tblInd w:w="-572" w:type="dxa"/>
        <w:tblLook w:val="04A0" w:firstRow="1" w:lastRow="0" w:firstColumn="1" w:lastColumn="0" w:noHBand="0" w:noVBand="1"/>
      </w:tblPr>
      <w:tblGrid>
        <w:gridCol w:w="9072"/>
      </w:tblGrid>
      <w:tr w:rsidR="001072D4" w:rsidRPr="005E3947" w14:paraId="49B8908B" w14:textId="77777777" w:rsidTr="00F15751">
        <w:trPr>
          <w:trHeight w:val="940"/>
        </w:trPr>
        <w:tc>
          <w:tcPr>
            <w:tcW w:w="9072" w:type="dxa"/>
          </w:tcPr>
          <w:p w14:paraId="5E58746B" w14:textId="77777777" w:rsidR="001072D4" w:rsidRPr="005E3947" w:rsidRDefault="001072D4" w:rsidP="005E3947">
            <w:pPr>
              <w:jc w:val="both"/>
              <w:rPr>
                <w:rFonts w:ascii="Times New Roman" w:hAnsi="Times New Roman" w:cs="Times New Roman"/>
              </w:rPr>
            </w:pPr>
          </w:p>
          <w:p w14:paraId="02770FB5" w14:textId="77777777" w:rsidR="001072D4" w:rsidRPr="005E3947" w:rsidRDefault="001072D4" w:rsidP="005E3947">
            <w:pPr>
              <w:jc w:val="both"/>
              <w:rPr>
                <w:rFonts w:ascii="Times New Roman" w:hAnsi="Times New Roman" w:cs="Times New Roman"/>
              </w:rPr>
            </w:pPr>
          </w:p>
          <w:p w14:paraId="028F2CDB" w14:textId="35A51028" w:rsidR="001072D4" w:rsidRPr="005E3947" w:rsidRDefault="001072D4" w:rsidP="005E3947">
            <w:pPr>
              <w:jc w:val="both"/>
              <w:rPr>
                <w:rFonts w:ascii="Times New Roman" w:hAnsi="Times New Roman" w:cs="Times New Roman"/>
              </w:rPr>
            </w:pPr>
          </w:p>
        </w:tc>
      </w:tr>
    </w:tbl>
    <w:p w14:paraId="725EA2B2" w14:textId="77777777" w:rsidR="006113EA" w:rsidRDefault="006113EA" w:rsidP="00F15751">
      <w:pPr>
        <w:pStyle w:val="Ttulo1"/>
      </w:pPr>
    </w:p>
    <w:p w14:paraId="488E0D2C" w14:textId="77777777" w:rsidR="001072D4" w:rsidRPr="006113EA" w:rsidRDefault="001072D4" w:rsidP="00F15751">
      <w:pPr>
        <w:pStyle w:val="Ttulo1"/>
      </w:pPr>
      <w:r w:rsidRPr="006113EA">
        <w:t>f) Acciones de difusión del sistema tutorial</w:t>
      </w:r>
    </w:p>
    <w:p w14:paraId="33947D47" w14:textId="77777777" w:rsidR="006113EA" w:rsidRPr="005E3947" w:rsidRDefault="006113EA" w:rsidP="00F15751">
      <w:pPr>
        <w:pStyle w:val="Ttulo1"/>
      </w:pPr>
    </w:p>
    <w:p w14:paraId="0C9C3850" w14:textId="77777777" w:rsidR="001072D4" w:rsidRPr="005E3947" w:rsidRDefault="001072D4" w:rsidP="00F15751">
      <w:pPr>
        <w:keepNext/>
        <w:shd w:val="clear" w:color="auto" w:fill="B6DDE8" w:themeFill="accent5" w:themeFillTint="66"/>
        <w:spacing w:after="0" w:line="240" w:lineRule="auto"/>
        <w:ind w:left="-567"/>
        <w:jc w:val="both"/>
        <w:rPr>
          <w:rFonts w:ascii="Times New Roman" w:hAnsi="Times New Roman" w:cs="Times New Roman"/>
          <w:color w:val="000000"/>
        </w:rPr>
      </w:pPr>
      <w:r w:rsidRPr="005E3947">
        <w:rPr>
          <w:rFonts w:ascii="Times New Roman" w:hAnsi="Times New Roman" w:cs="Times New Roman"/>
          <w:b/>
          <w:color w:val="000000"/>
        </w:rPr>
        <w:t xml:space="preserve">Descripción: </w:t>
      </w:r>
      <w:r w:rsidRPr="005E3947">
        <w:rPr>
          <w:rFonts w:ascii="Times New Roman" w:hAnsi="Times New Roman" w:cs="Times New Roman"/>
          <w:color w:val="000000"/>
        </w:rPr>
        <w:t>las acciones que se implementarán durante el periodo para hacer difusión sobre la importancia de la tutoría. Al describir estas acciones deberá plantear quienes participan en la realización de estas actividades, que materiales utilizan, los tiempos en que se realizan, etc.</w:t>
      </w:r>
    </w:p>
    <w:p w14:paraId="60291B0B" w14:textId="77777777" w:rsidR="001072D4" w:rsidRPr="005E3947" w:rsidRDefault="001072D4" w:rsidP="005E3947">
      <w:pPr>
        <w:keepNext/>
        <w:spacing w:after="0" w:line="240" w:lineRule="auto"/>
        <w:jc w:val="both"/>
        <w:rPr>
          <w:rFonts w:ascii="Times New Roman" w:hAnsi="Times New Roman" w:cs="Times New Roman"/>
          <w:color w:val="000000"/>
        </w:rPr>
      </w:pPr>
    </w:p>
    <w:tbl>
      <w:tblPr>
        <w:tblStyle w:val="Tablaconcuadrcula"/>
        <w:tblW w:w="8931" w:type="dxa"/>
        <w:tblInd w:w="-431" w:type="dxa"/>
        <w:tblLook w:val="04A0" w:firstRow="1" w:lastRow="0" w:firstColumn="1" w:lastColumn="0" w:noHBand="0" w:noVBand="1"/>
      </w:tblPr>
      <w:tblGrid>
        <w:gridCol w:w="8931"/>
      </w:tblGrid>
      <w:tr w:rsidR="001072D4" w:rsidRPr="005E3947" w14:paraId="5BDA2FC4" w14:textId="77777777" w:rsidTr="00F15751">
        <w:trPr>
          <w:trHeight w:val="1163"/>
        </w:trPr>
        <w:tc>
          <w:tcPr>
            <w:tcW w:w="8931" w:type="dxa"/>
          </w:tcPr>
          <w:p w14:paraId="23FF67DD" w14:textId="77777777" w:rsidR="001072D4" w:rsidRPr="005E3947" w:rsidRDefault="001072D4" w:rsidP="005E3947">
            <w:pPr>
              <w:jc w:val="both"/>
              <w:rPr>
                <w:rFonts w:ascii="Times New Roman" w:hAnsi="Times New Roman" w:cs="Times New Roman"/>
                <w:b/>
              </w:rPr>
            </w:pPr>
          </w:p>
          <w:p w14:paraId="3D41EBAF" w14:textId="3FD44ACD" w:rsidR="001072D4" w:rsidRPr="005E3947" w:rsidRDefault="001072D4" w:rsidP="00F15751">
            <w:pPr>
              <w:ind w:left="-546"/>
              <w:jc w:val="both"/>
              <w:rPr>
                <w:rFonts w:ascii="Times New Roman" w:hAnsi="Times New Roman" w:cs="Times New Roman"/>
                <w:b/>
              </w:rPr>
            </w:pPr>
          </w:p>
          <w:p w14:paraId="24FB683A" w14:textId="77777777" w:rsidR="001072D4" w:rsidRPr="005E3947" w:rsidRDefault="001072D4" w:rsidP="005E3947">
            <w:pPr>
              <w:jc w:val="both"/>
              <w:rPr>
                <w:rFonts w:ascii="Times New Roman" w:hAnsi="Times New Roman" w:cs="Times New Roman"/>
                <w:b/>
              </w:rPr>
            </w:pPr>
          </w:p>
        </w:tc>
      </w:tr>
    </w:tbl>
    <w:p w14:paraId="5C6762F8" w14:textId="77777777" w:rsidR="001072D4" w:rsidRPr="005E3947" w:rsidRDefault="001072D4" w:rsidP="005E3947">
      <w:pPr>
        <w:spacing w:after="0" w:line="240" w:lineRule="auto"/>
        <w:jc w:val="both"/>
        <w:rPr>
          <w:rFonts w:ascii="Times New Roman" w:hAnsi="Times New Roman" w:cs="Times New Roman"/>
        </w:rPr>
      </w:pPr>
    </w:p>
    <w:p w14:paraId="054CAC19" w14:textId="77777777" w:rsidR="001072D4" w:rsidRDefault="001072D4" w:rsidP="00F15751">
      <w:pPr>
        <w:pStyle w:val="Ttulo1"/>
      </w:pPr>
      <w:r w:rsidRPr="005E3947">
        <w:br w:type="page"/>
      </w:r>
      <w:bookmarkStart w:id="11" w:name="_Toc260918180"/>
      <w:r w:rsidRPr="006113EA">
        <w:lastRenderedPageBreak/>
        <w:t>g) Acciones de formación y capacitación</w:t>
      </w:r>
      <w:bookmarkEnd w:id="11"/>
      <w:r w:rsidRPr="006113EA">
        <w:t xml:space="preserve"> a tutores</w:t>
      </w:r>
    </w:p>
    <w:p w14:paraId="35D71453" w14:textId="77777777" w:rsidR="006113EA" w:rsidRPr="006113EA" w:rsidRDefault="006113EA" w:rsidP="00F15751">
      <w:pPr>
        <w:pStyle w:val="Ttulo1"/>
      </w:pPr>
    </w:p>
    <w:p w14:paraId="6972F30D" w14:textId="77777777" w:rsidR="001072D4" w:rsidRPr="005E3947" w:rsidRDefault="001072D4" w:rsidP="00F15751">
      <w:pPr>
        <w:shd w:val="clear" w:color="auto" w:fill="B6DDE8" w:themeFill="accent5" w:themeFillTint="66"/>
        <w:spacing w:after="0" w:line="240" w:lineRule="auto"/>
        <w:ind w:left="-567"/>
        <w:jc w:val="both"/>
        <w:rPr>
          <w:rFonts w:ascii="Times New Roman" w:hAnsi="Times New Roman" w:cs="Times New Roman"/>
        </w:rPr>
      </w:pPr>
      <w:r w:rsidRPr="005E3947">
        <w:rPr>
          <w:rFonts w:ascii="Times New Roman" w:hAnsi="Times New Roman" w:cs="Times New Roman"/>
          <w:b/>
          <w:color w:val="000000"/>
        </w:rPr>
        <w:t xml:space="preserve">Descripción: </w:t>
      </w:r>
      <w:r w:rsidRPr="005E3947">
        <w:rPr>
          <w:rFonts w:ascii="Times New Roman" w:hAnsi="Times New Roman" w:cs="Times New Roman"/>
          <w:color w:val="000000"/>
        </w:rPr>
        <w:t xml:space="preserve">las actividades que el coordinador implementará para capacitar y formar a sus tutores en temas como el plan de estudios, la planeación de las sesiones, la importancia de la tutoría, el uso del </w:t>
      </w:r>
      <w:r w:rsidRPr="005E3947">
        <w:rPr>
          <w:rFonts w:ascii="Times New Roman" w:hAnsi="Times New Roman" w:cs="Times New Roman"/>
          <w:i/>
          <w:color w:val="000000"/>
        </w:rPr>
        <w:t>sistema de</w:t>
      </w:r>
      <w:r w:rsidRPr="005E3947">
        <w:rPr>
          <w:rFonts w:ascii="Times New Roman" w:hAnsi="Times New Roman" w:cs="Times New Roman"/>
          <w:color w:val="000000"/>
        </w:rPr>
        <w:t xml:space="preserve"> </w:t>
      </w:r>
      <w:r w:rsidRPr="005E3947">
        <w:rPr>
          <w:rFonts w:ascii="Times New Roman" w:hAnsi="Times New Roman" w:cs="Times New Roman"/>
          <w:i/>
          <w:color w:val="000000"/>
        </w:rPr>
        <w:t>registro y seguimiento de la actividad tutorial,</w:t>
      </w:r>
      <w:r w:rsidRPr="005E3947">
        <w:rPr>
          <w:rFonts w:ascii="Times New Roman" w:hAnsi="Times New Roman" w:cs="Times New Roman"/>
          <w:color w:val="000000"/>
        </w:rPr>
        <w:t xml:space="preserve"> entre otros.</w:t>
      </w:r>
    </w:p>
    <w:p w14:paraId="79E32DDC" w14:textId="77777777" w:rsidR="001072D4" w:rsidRPr="005E3947" w:rsidRDefault="001072D4" w:rsidP="00F15751">
      <w:pPr>
        <w:shd w:val="clear" w:color="auto" w:fill="B6DDE8" w:themeFill="accent5" w:themeFillTint="66"/>
        <w:spacing w:after="0" w:line="240" w:lineRule="auto"/>
        <w:ind w:left="-567"/>
        <w:jc w:val="both"/>
        <w:rPr>
          <w:rFonts w:ascii="Times New Roman" w:hAnsi="Times New Roman" w:cs="Times New Roman"/>
        </w:rPr>
      </w:pPr>
      <w:r w:rsidRPr="005E3947">
        <w:rPr>
          <w:rFonts w:ascii="Times New Roman" w:hAnsi="Times New Roman" w:cs="Times New Roman"/>
          <w:b/>
        </w:rPr>
        <w:t>Reglamento del Sistema Institucional de Tutorías</w:t>
      </w:r>
      <w:r w:rsidRPr="005E3947">
        <w:rPr>
          <w:rFonts w:ascii="Times New Roman" w:hAnsi="Times New Roman" w:cs="Times New Roman"/>
        </w:rPr>
        <w:t xml:space="preserve">: </w:t>
      </w:r>
      <w:r w:rsidRPr="005E3947">
        <w:rPr>
          <w:rFonts w:ascii="Times New Roman" w:hAnsi="Times New Roman" w:cs="Times New Roman"/>
          <w:b/>
        </w:rPr>
        <w:t>ARTÍCULO 14</w:t>
      </w:r>
      <w:r w:rsidRPr="005E3947">
        <w:rPr>
          <w:rFonts w:ascii="Times New Roman" w:hAnsi="Times New Roman" w:cs="Times New Roman"/>
        </w:rPr>
        <w:t>. Las atribuciones del Coordinador del Sistema Tutorial son: IV. Promover la capacitación, formación y actualización en el ámbito de las tutorías de los académicos que integran el Sistema Tutorial que coordina;</w:t>
      </w:r>
    </w:p>
    <w:p w14:paraId="1B633F98" w14:textId="77777777" w:rsidR="001072D4" w:rsidRPr="005E3947" w:rsidRDefault="001072D4" w:rsidP="005E3947">
      <w:pPr>
        <w:pStyle w:val="Ttulo2"/>
        <w:ind w:left="284" w:hanging="284"/>
        <w:jc w:val="both"/>
        <w:rPr>
          <w:rFonts w:ascii="Times New Roman" w:hAnsi="Times New Roman" w:cs="Times New Roman"/>
          <w:sz w:val="22"/>
          <w:szCs w:val="22"/>
        </w:rPr>
      </w:pPr>
    </w:p>
    <w:tbl>
      <w:tblPr>
        <w:tblStyle w:val="Tablaconcuadrcula"/>
        <w:tblW w:w="9072" w:type="dxa"/>
        <w:tblInd w:w="-572" w:type="dxa"/>
        <w:tblLook w:val="04A0" w:firstRow="1" w:lastRow="0" w:firstColumn="1" w:lastColumn="0" w:noHBand="0" w:noVBand="1"/>
      </w:tblPr>
      <w:tblGrid>
        <w:gridCol w:w="9072"/>
      </w:tblGrid>
      <w:tr w:rsidR="001072D4" w:rsidRPr="005E3947" w14:paraId="50EB80D1" w14:textId="77777777" w:rsidTr="00F15751">
        <w:trPr>
          <w:trHeight w:val="1056"/>
        </w:trPr>
        <w:tc>
          <w:tcPr>
            <w:tcW w:w="9072" w:type="dxa"/>
          </w:tcPr>
          <w:p w14:paraId="498B68A2" w14:textId="77777777" w:rsidR="001072D4" w:rsidRPr="005E3947" w:rsidRDefault="001072D4" w:rsidP="005E3947">
            <w:pPr>
              <w:jc w:val="both"/>
              <w:rPr>
                <w:rFonts w:ascii="Times New Roman" w:hAnsi="Times New Roman" w:cs="Times New Roman"/>
              </w:rPr>
            </w:pPr>
          </w:p>
          <w:p w14:paraId="0439F475" w14:textId="77777777" w:rsidR="001072D4" w:rsidRPr="005E3947" w:rsidRDefault="001072D4" w:rsidP="005E3947">
            <w:pPr>
              <w:jc w:val="both"/>
              <w:rPr>
                <w:rFonts w:ascii="Times New Roman" w:hAnsi="Times New Roman" w:cs="Times New Roman"/>
              </w:rPr>
            </w:pPr>
          </w:p>
          <w:p w14:paraId="3E63EBAB" w14:textId="77777777" w:rsidR="001072D4" w:rsidRPr="005E3947" w:rsidRDefault="001072D4" w:rsidP="005E3947">
            <w:pPr>
              <w:jc w:val="both"/>
              <w:rPr>
                <w:rFonts w:ascii="Times New Roman" w:hAnsi="Times New Roman" w:cs="Times New Roman"/>
              </w:rPr>
            </w:pPr>
          </w:p>
          <w:p w14:paraId="777E9322" w14:textId="134C1E03" w:rsidR="001072D4" w:rsidRPr="005E3947" w:rsidRDefault="001072D4" w:rsidP="005E3947">
            <w:pPr>
              <w:jc w:val="both"/>
              <w:rPr>
                <w:rFonts w:ascii="Times New Roman" w:hAnsi="Times New Roman" w:cs="Times New Roman"/>
              </w:rPr>
            </w:pPr>
          </w:p>
          <w:p w14:paraId="00297148" w14:textId="77777777" w:rsidR="001072D4" w:rsidRPr="005E3947" w:rsidRDefault="001072D4" w:rsidP="005E3947">
            <w:pPr>
              <w:jc w:val="both"/>
              <w:rPr>
                <w:rFonts w:ascii="Times New Roman" w:hAnsi="Times New Roman" w:cs="Times New Roman"/>
              </w:rPr>
            </w:pPr>
          </w:p>
        </w:tc>
      </w:tr>
    </w:tbl>
    <w:p w14:paraId="75B9AB77" w14:textId="77777777" w:rsidR="001072D4" w:rsidRPr="005E3947" w:rsidRDefault="001072D4" w:rsidP="005E3947">
      <w:pPr>
        <w:spacing w:after="0" w:line="240" w:lineRule="auto"/>
        <w:jc w:val="both"/>
        <w:rPr>
          <w:rFonts w:ascii="Times New Roman" w:hAnsi="Times New Roman" w:cs="Times New Roman"/>
        </w:rPr>
      </w:pPr>
    </w:p>
    <w:p w14:paraId="6EF3DEC7" w14:textId="77777777" w:rsidR="001072D4" w:rsidRDefault="001072D4" w:rsidP="00F15751">
      <w:pPr>
        <w:pStyle w:val="Ttulo1"/>
      </w:pPr>
      <w:r w:rsidRPr="005E3947">
        <w:t>h) Agenda de reuniones con tutores</w:t>
      </w:r>
      <w:bookmarkEnd w:id="10"/>
    </w:p>
    <w:p w14:paraId="173395DD" w14:textId="77777777" w:rsidR="006113EA" w:rsidRPr="005E3947" w:rsidRDefault="006113EA" w:rsidP="00F15751">
      <w:pPr>
        <w:pStyle w:val="Ttulo1"/>
      </w:pPr>
    </w:p>
    <w:p w14:paraId="1CB65D86" w14:textId="77777777" w:rsidR="001072D4" w:rsidRPr="005E3947" w:rsidRDefault="001072D4" w:rsidP="00F15751">
      <w:pPr>
        <w:shd w:val="clear" w:color="auto" w:fill="B6DDE8" w:themeFill="accent5" w:themeFillTint="66"/>
        <w:spacing w:after="0" w:line="240" w:lineRule="auto"/>
        <w:ind w:left="-567"/>
        <w:jc w:val="both"/>
        <w:rPr>
          <w:rFonts w:ascii="Times New Roman" w:hAnsi="Times New Roman" w:cs="Times New Roman"/>
        </w:rPr>
      </w:pPr>
      <w:r w:rsidRPr="005E3947">
        <w:rPr>
          <w:rFonts w:ascii="Times New Roman" w:hAnsi="Times New Roman" w:cs="Times New Roman"/>
          <w:b/>
        </w:rPr>
        <w:t>Reglamento del Sistema Institucional de Tutorías</w:t>
      </w:r>
      <w:r w:rsidRPr="005E3947">
        <w:rPr>
          <w:rFonts w:ascii="Times New Roman" w:hAnsi="Times New Roman" w:cs="Times New Roman"/>
        </w:rPr>
        <w:t>: ARTÍCULO 14. Las atribuciones del Coordinador del Sistema Tutorial son: I. Convocar y presidir al menos dos reuniones de trabajo por periodo con el conjunto de Tutores Académicos y Profesores Tutores;</w:t>
      </w:r>
    </w:p>
    <w:p w14:paraId="1B2EA072" w14:textId="77777777" w:rsidR="001072D4" w:rsidRPr="005E3947" w:rsidRDefault="001072D4" w:rsidP="00F15751">
      <w:pPr>
        <w:shd w:val="clear" w:color="auto" w:fill="B6DDE8" w:themeFill="accent5" w:themeFillTint="66"/>
        <w:spacing w:after="0" w:line="240" w:lineRule="auto"/>
        <w:ind w:left="-567"/>
        <w:jc w:val="both"/>
        <w:rPr>
          <w:rFonts w:ascii="Times New Roman" w:hAnsi="Times New Roman" w:cs="Times New Roman"/>
        </w:rPr>
      </w:pPr>
      <w:r w:rsidRPr="005E3947">
        <w:rPr>
          <w:rFonts w:ascii="Times New Roman" w:hAnsi="Times New Roman" w:cs="Times New Roman"/>
        </w:rPr>
        <w:t>ARTÍCULO 15.</w:t>
      </w:r>
      <w:r w:rsidRPr="005E3947">
        <w:rPr>
          <w:rFonts w:ascii="Times New Roman" w:hAnsi="Times New Roman" w:cs="Times New Roman"/>
          <w:b/>
        </w:rPr>
        <w:t xml:space="preserve"> </w:t>
      </w:r>
      <w:r w:rsidRPr="005E3947">
        <w:rPr>
          <w:rFonts w:ascii="Times New Roman" w:hAnsi="Times New Roman" w:cs="Times New Roman"/>
        </w:rPr>
        <w:t>Las obligaciones del Coordinador del Sistema Tutorial son: IV. Informar oportunamente a todos los Tutores Académicos y Profesores Tutores pertenecientes a su Sistema Tutorial sobre las reuniones de trabajo del conjunto de tutores;</w:t>
      </w:r>
    </w:p>
    <w:p w14:paraId="66CDE2D2" w14:textId="77777777" w:rsidR="001072D4" w:rsidRPr="005E3947" w:rsidRDefault="001072D4" w:rsidP="00F15751">
      <w:pPr>
        <w:shd w:val="clear" w:color="auto" w:fill="B6DDE8" w:themeFill="accent5" w:themeFillTint="66"/>
        <w:spacing w:after="0" w:line="240" w:lineRule="auto"/>
        <w:ind w:left="-567"/>
        <w:jc w:val="both"/>
        <w:rPr>
          <w:rFonts w:ascii="Times New Roman" w:hAnsi="Times New Roman" w:cs="Times New Roman"/>
        </w:rPr>
      </w:pPr>
      <w:r w:rsidRPr="005E3947">
        <w:rPr>
          <w:rFonts w:ascii="Times New Roman" w:hAnsi="Times New Roman" w:cs="Times New Roman"/>
        </w:rPr>
        <w:t>ARTÍCULO 21. Las obligaciones del Tutor Académico son: V. Participar en las reuniones que convoque el Coordinador del Sistema Tutorial de su entidad;</w:t>
      </w:r>
    </w:p>
    <w:p w14:paraId="03836EFB" w14:textId="77777777" w:rsidR="001072D4" w:rsidRPr="005E3947" w:rsidRDefault="001072D4" w:rsidP="005E3947">
      <w:pPr>
        <w:spacing w:after="0" w:line="240" w:lineRule="auto"/>
        <w:jc w:val="both"/>
        <w:rPr>
          <w:rFonts w:ascii="Times New Roman" w:hAnsi="Times New Roman" w:cs="Times New Roman"/>
        </w:rPr>
      </w:pPr>
    </w:p>
    <w:tbl>
      <w:tblPr>
        <w:tblStyle w:val="Tablaconcuadrcula"/>
        <w:tblW w:w="9072" w:type="dxa"/>
        <w:tblInd w:w="-572" w:type="dxa"/>
        <w:tblLook w:val="04A0" w:firstRow="1" w:lastRow="0" w:firstColumn="1" w:lastColumn="0" w:noHBand="0" w:noVBand="1"/>
      </w:tblPr>
      <w:tblGrid>
        <w:gridCol w:w="1259"/>
        <w:gridCol w:w="2732"/>
        <w:gridCol w:w="2732"/>
        <w:gridCol w:w="2349"/>
      </w:tblGrid>
      <w:tr w:rsidR="001072D4" w:rsidRPr="005E3947" w14:paraId="400B3A00" w14:textId="77777777" w:rsidTr="00F15751">
        <w:trPr>
          <w:trHeight w:val="362"/>
        </w:trPr>
        <w:tc>
          <w:tcPr>
            <w:tcW w:w="1259" w:type="dxa"/>
          </w:tcPr>
          <w:p w14:paraId="64453ABE" w14:textId="77777777" w:rsidR="001072D4" w:rsidRPr="005E3947" w:rsidRDefault="001072D4" w:rsidP="005E3947">
            <w:pPr>
              <w:jc w:val="both"/>
              <w:rPr>
                <w:rFonts w:ascii="Times New Roman" w:hAnsi="Times New Roman" w:cs="Times New Roman"/>
                <w:b/>
              </w:rPr>
            </w:pPr>
          </w:p>
        </w:tc>
        <w:tc>
          <w:tcPr>
            <w:tcW w:w="2732" w:type="dxa"/>
          </w:tcPr>
          <w:p w14:paraId="4EEB87A1" w14:textId="77777777" w:rsidR="001072D4" w:rsidRPr="005E3947" w:rsidRDefault="001072D4" w:rsidP="005E3947">
            <w:pPr>
              <w:jc w:val="both"/>
              <w:rPr>
                <w:rFonts w:ascii="Times New Roman" w:hAnsi="Times New Roman" w:cs="Times New Roman"/>
                <w:b/>
              </w:rPr>
            </w:pPr>
            <w:r w:rsidRPr="005E3947">
              <w:rPr>
                <w:rFonts w:ascii="Times New Roman" w:hAnsi="Times New Roman" w:cs="Times New Roman"/>
                <w:b/>
              </w:rPr>
              <w:t>Primera reunión</w:t>
            </w:r>
          </w:p>
        </w:tc>
        <w:tc>
          <w:tcPr>
            <w:tcW w:w="2732" w:type="dxa"/>
          </w:tcPr>
          <w:p w14:paraId="3CBF07F3" w14:textId="77777777" w:rsidR="001072D4" w:rsidRPr="005E3947" w:rsidRDefault="001072D4" w:rsidP="005E3947">
            <w:pPr>
              <w:jc w:val="both"/>
              <w:rPr>
                <w:rFonts w:ascii="Times New Roman" w:hAnsi="Times New Roman" w:cs="Times New Roman"/>
                <w:b/>
              </w:rPr>
            </w:pPr>
            <w:r w:rsidRPr="005E3947">
              <w:rPr>
                <w:rFonts w:ascii="Times New Roman" w:hAnsi="Times New Roman" w:cs="Times New Roman"/>
                <w:b/>
              </w:rPr>
              <w:t>Segunda reunión</w:t>
            </w:r>
          </w:p>
        </w:tc>
        <w:tc>
          <w:tcPr>
            <w:tcW w:w="2349" w:type="dxa"/>
          </w:tcPr>
          <w:p w14:paraId="07A0D4AA" w14:textId="77777777" w:rsidR="001072D4" w:rsidRPr="005E3947" w:rsidRDefault="001072D4" w:rsidP="005E3947">
            <w:pPr>
              <w:jc w:val="both"/>
              <w:rPr>
                <w:rFonts w:ascii="Times New Roman" w:hAnsi="Times New Roman" w:cs="Times New Roman"/>
                <w:b/>
              </w:rPr>
            </w:pPr>
            <w:r w:rsidRPr="005E3947">
              <w:rPr>
                <w:rFonts w:ascii="Times New Roman" w:hAnsi="Times New Roman" w:cs="Times New Roman"/>
                <w:b/>
              </w:rPr>
              <w:t>Tercera reunión</w:t>
            </w:r>
          </w:p>
        </w:tc>
      </w:tr>
      <w:tr w:rsidR="001072D4" w:rsidRPr="005E3947" w14:paraId="1736C355" w14:textId="77777777" w:rsidTr="00F15751">
        <w:trPr>
          <w:trHeight w:val="542"/>
        </w:trPr>
        <w:tc>
          <w:tcPr>
            <w:tcW w:w="1259" w:type="dxa"/>
          </w:tcPr>
          <w:p w14:paraId="09BCED57" w14:textId="77777777" w:rsidR="001072D4" w:rsidRPr="005E3947" w:rsidRDefault="001072D4" w:rsidP="005E3947">
            <w:pPr>
              <w:jc w:val="both"/>
              <w:rPr>
                <w:rFonts w:ascii="Times New Roman" w:hAnsi="Times New Roman" w:cs="Times New Roman"/>
                <w:b/>
              </w:rPr>
            </w:pPr>
            <w:r w:rsidRPr="005E3947">
              <w:rPr>
                <w:rFonts w:ascii="Times New Roman" w:hAnsi="Times New Roman" w:cs="Times New Roman"/>
                <w:b/>
              </w:rPr>
              <w:t>Fecha:</w:t>
            </w:r>
          </w:p>
        </w:tc>
        <w:tc>
          <w:tcPr>
            <w:tcW w:w="2732" w:type="dxa"/>
          </w:tcPr>
          <w:p w14:paraId="3B30B97F" w14:textId="77777777" w:rsidR="001072D4" w:rsidRPr="005E3947" w:rsidRDefault="001072D4" w:rsidP="005E3947">
            <w:pPr>
              <w:jc w:val="both"/>
              <w:rPr>
                <w:rFonts w:ascii="Times New Roman" w:hAnsi="Times New Roman" w:cs="Times New Roman"/>
              </w:rPr>
            </w:pPr>
          </w:p>
          <w:p w14:paraId="574912DB" w14:textId="77777777" w:rsidR="001072D4" w:rsidRPr="005E3947" w:rsidRDefault="001072D4" w:rsidP="005E3947">
            <w:pPr>
              <w:jc w:val="both"/>
              <w:rPr>
                <w:rFonts w:ascii="Times New Roman" w:hAnsi="Times New Roman" w:cs="Times New Roman"/>
              </w:rPr>
            </w:pPr>
          </w:p>
        </w:tc>
        <w:tc>
          <w:tcPr>
            <w:tcW w:w="2732" w:type="dxa"/>
          </w:tcPr>
          <w:p w14:paraId="29652D9B" w14:textId="77777777" w:rsidR="001072D4" w:rsidRPr="005E3947" w:rsidRDefault="001072D4" w:rsidP="005E3947">
            <w:pPr>
              <w:jc w:val="both"/>
              <w:rPr>
                <w:rFonts w:ascii="Times New Roman" w:hAnsi="Times New Roman" w:cs="Times New Roman"/>
              </w:rPr>
            </w:pPr>
          </w:p>
        </w:tc>
        <w:tc>
          <w:tcPr>
            <w:tcW w:w="2349" w:type="dxa"/>
          </w:tcPr>
          <w:p w14:paraId="2993692E" w14:textId="77777777" w:rsidR="001072D4" w:rsidRPr="005E3947" w:rsidRDefault="001072D4" w:rsidP="005E3947">
            <w:pPr>
              <w:jc w:val="both"/>
              <w:rPr>
                <w:rFonts w:ascii="Times New Roman" w:hAnsi="Times New Roman" w:cs="Times New Roman"/>
              </w:rPr>
            </w:pPr>
          </w:p>
        </w:tc>
      </w:tr>
      <w:tr w:rsidR="001072D4" w:rsidRPr="005E3947" w14:paraId="78D4E609" w14:textId="77777777" w:rsidTr="00F15751">
        <w:trPr>
          <w:trHeight w:val="535"/>
        </w:trPr>
        <w:tc>
          <w:tcPr>
            <w:tcW w:w="1259" w:type="dxa"/>
          </w:tcPr>
          <w:p w14:paraId="2AF06182" w14:textId="77777777" w:rsidR="001072D4" w:rsidRPr="005E3947" w:rsidRDefault="001072D4" w:rsidP="005E3947">
            <w:pPr>
              <w:jc w:val="both"/>
              <w:rPr>
                <w:rFonts w:ascii="Times New Roman" w:hAnsi="Times New Roman" w:cs="Times New Roman"/>
                <w:b/>
              </w:rPr>
            </w:pPr>
            <w:r w:rsidRPr="005E3947">
              <w:rPr>
                <w:rFonts w:ascii="Times New Roman" w:hAnsi="Times New Roman" w:cs="Times New Roman"/>
                <w:b/>
              </w:rPr>
              <w:t>Horarios:</w:t>
            </w:r>
          </w:p>
        </w:tc>
        <w:tc>
          <w:tcPr>
            <w:tcW w:w="2732" w:type="dxa"/>
          </w:tcPr>
          <w:p w14:paraId="62D97298" w14:textId="77777777" w:rsidR="001072D4" w:rsidRPr="005E3947" w:rsidRDefault="001072D4" w:rsidP="005E3947">
            <w:pPr>
              <w:jc w:val="both"/>
              <w:rPr>
                <w:rFonts w:ascii="Times New Roman" w:hAnsi="Times New Roman" w:cs="Times New Roman"/>
              </w:rPr>
            </w:pPr>
          </w:p>
          <w:p w14:paraId="4B0E1E2A" w14:textId="77777777" w:rsidR="001072D4" w:rsidRPr="005E3947" w:rsidRDefault="001072D4" w:rsidP="005E3947">
            <w:pPr>
              <w:jc w:val="both"/>
              <w:rPr>
                <w:rFonts w:ascii="Times New Roman" w:hAnsi="Times New Roman" w:cs="Times New Roman"/>
              </w:rPr>
            </w:pPr>
          </w:p>
          <w:p w14:paraId="77A80F24" w14:textId="77777777" w:rsidR="001072D4" w:rsidRPr="005E3947" w:rsidRDefault="001072D4" w:rsidP="005E3947">
            <w:pPr>
              <w:jc w:val="both"/>
              <w:rPr>
                <w:rFonts w:ascii="Times New Roman" w:hAnsi="Times New Roman" w:cs="Times New Roman"/>
              </w:rPr>
            </w:pPr>
          </w:p>
        </w:tc>
        <w:tc>
          <w:tcPr>
            <w:tcW w:w="2732" w:type="dxa"/>
          </w:tcPr>
          <w:p w14:paraId="0559C8C6" w14:textId="77777777" w:rsidR="001072D4" w:rsidRPr="005E3947" w:rsidRDefault="001072D4" w:rsidP="005E3947">
            <w:pPr>
              <w:jc w:val="both"/>
              <w:rPr>
                <w:rFonts w:ascii="Times New Roman" w:hAnsi="Times New Roman" w:cs="Times New Roman"/>
              </w:rPr>
            </w:pPr>
          </w:p>
        </w:tc>
        <w:tc>
          <w:tcPr>
            <w:tcW w:w="2349" w:type="dxa"/>
          </w:tcPr>
          <w:p w14:paraId="60780E99" w14:textId="77777777" w:rsidR="001072D4" w:rsidRPr="005E3947" w:rsidRDefault="001072D4" w:rsidP="005E3947">
            <w:pPr>
              <w:jc w:val="both"/>
              <w:rPr>
                <w:rFonts w:ascii="Times New Roman" w:hAnsi="Times New Roman" w:cs="Times New Roman"/>
              </w:rPr>
            </w:pPr>
          </w:p>
        </w:tc>
      </w:tr>
      <w:tr w:rsidR="001072D4" w:rsidRPr="005E3947" w14:paraId="762B9C54" w14:textId="77777777" w:rsidTr="00F15751">
        <w:trPr>
          <w:trHeight w:val="551"/>
        </w:trPr>
        <w:tc>
          <w:tcPr>
            <w:tcW w:w="1259" w:type="dxa"/>
          </w:tcPr>
          <w:p w14:paraId="1A89DB09" w14:textId="77777777" w:rsidR="001072D4" w:rsidRPr="005E3947" w:rsidRDefault="001072D4" w:rsidP="005E3947">
            <w:pPr>
              <w:jc w:val="both"/>
              <w:rPr>
                <w:rFonts w:ascii="Times New Roman" w:hAnsi="Times New Roman" w:cs="Times New Roman"/>
                <w:b/>
              </w:rPr>
            </w:pPr>
            <w:r w:rsidRPr="005E3947">
              <w:rPr>
                <w:rFonts w:ascii="Times New Roman" w:hAnsi="Times New Roman" w:cs="Times New Roman"/>
                <w:b/>
              </w:rPr>
              <w:t>Espacio:</w:t>
            </w:r>
          </w:p>
        </w:tc>
        <w:tc>
          <w:tcPr>
            <w:tcW w:w="2732" w:type="dxa"/>
          </w:tcPr>
          <w:p w14:paraId="35A4B42C" w14:textId="77777777" w:rsidR="001072D4" w:rsidRPr="005E3947" w:rsidRDefault="001072D4" w:rsidP="005E3947">
            <w:pPr>
              <w:jc w:val="both"/>
              <w:rPr>
                <w:rFonts w:ascii="Times New Roman" w:hAnsi="Times New Roman" w:cs="Times New Roman"/>
              </w:rPr>
            </w:pPr>
          </w:p>
          <w:p w14:paraId="0AA0D5E7" w14:textId="77777777" w:rsidR="001072D4" w:rsidRPr="005E3947" w:rsidRDefault="001072D4" w:rsidP="005E3947">
            <w:pPr>
              <w:jc w:val="both"/>
              <w:rPr>
                <w:rFonts w:ascii="Times New Roman" w:hAnsi="Times New Roman" w:cs="Times New Roman"/>
              </w:rPr>
            </w:pPr>
          </w:p>
          <w:p w14:paraId="573AB132" w14:textId="77777777" w:rsidR="001072D4" w:rsidRPr="005E3947" w:rsidRDefault="001072D4" w:rsidP="005E3947">
            <w:pPr>
              <w:jc w:val="both"/>
              <w:rPr>
                <w:rFonts w:ascii="Times New Roman" w:hAnsi="Times New Roman" w:cs="Times New Roman"/>
              </w:rPr>
            </w:pPr>
          </w:p>
        </w:tc>
        <w:tc>
          <w:tcPr>
            <w:tcW w:w="2732" w:type="dxa"/>
          </w:tcPr>
          <w:p w14:paraId="01ACA070" w14:textId="77777777" w:rsidR="001072D4" w:rsidRPr="005E3947" w:rsidRDefault="001072D4" w:rsidP="005E3947">
            <w:pPr>
              <w:jc w:val="both"/>
              <w:rPr>
                <w:rFonts w:ascii="Times New Roman" w:hAnsi="Times New Roman" w:cs="Times New Roman"/>
              </w:rPr>
            </w:pPr>
          </w:p>
        </w:tc>
        <w:tc>
          <w:tcPr>
            <w:tcW w:w="2349" w:type="dxa"/>
          </w:tcPr>
          <w:p w14:paraId="569390EC" w14:textId="77777777" w:rsidR="001072D4" w:rsidRPr="005E3947" w:rsidRDefault="001072D4" w:rsidP="005E3947">
            <w:pPr>
              <w:jc w:val="both"/>
              <w:rPr>
                <w:rFonts w:ascii="Times New Roman" w:hAnsi="Times New Roman" w:cs="Times New Roman"/>
              </w:rPr>
            </w:pPr>
          </w:p>
        </w:tc>
      </w:tr>
      <w:tr w:rsidR="001072D4" w:rsidRPr="005E3947" w14:paraId="63701911" w14:textId="77777777" w:rsidTr="00F15751">
        <w:trPr>
          <w:trHeight w:val="570"/>
        </w:trPr>
        <w:tc>
          <w:tcPr>
            <w:tcW w:w="1259" w:type="dxa"/>
          </w:tcPr>
          <w:p w14:paraId="02193742" w14:textId="77777777" w:rsidR="001072D4" w:rsidRPr="005E3947" w:rsidRDefault="001072D4" w:rsidP="005E3947">
            <w:pPr>
              <w:jc w:val="both"/>
              <w:rPr>
                <w:rFonts w:ascii="Times New Roman" w:hAnsi="Times New Roman" w:cs="Times New Roman"/>
                <w:b/>
              </w:rPr>
            </w:pPr>
            <w:r w:rsidRPr="005E3947">
              <w:rPr>
                <w:rFonts w:ascii="Times New Roman" w:hAnsi="Times New Roman" w:cs="Times New Roman"/>
                <w:b/>
              </w:rPr>
              <w:t>Temas de la reunión:</w:t>
            </w:r>
          </w:p>
        </w:tc>
        <w:tc>
          <w:tcPr>
            <w:tcW w:w="2732" w:type="dxa"/>
          </w:tcPr>
          <w:p w14:paraId="1E6444F5" w14:textId="77777777" w:rsidR="001072D4" w:rsidRPr="005E3947" w:rsidRDefault="001072D4" w:rsidP="005E3947">
            <w:pPr>
              <w:jc w:val="both"/>
              <w:rPr>
                <w:rFonts w:ascii="Times New Roman" w:hAnsi="Times New Roman" w:cs="Times New Roman"/>
              </w:rPr>
            </w:pPr>
          </w:p>
          <w:p w14:paraId="07B6302B" w14:textId="77777777" w:rsidR="001072D4" w:rsidRPr="005E3947" w:rsidRDefault="001072D4" w:rsidP="005E3947">
            <w:pPr>
              <w:jc w:val="both"/>
              <w:rPr>
                <w:rFonts w:ascii="Times New Roman" w:hAnsi="Times New Roman" w:cs="Times New Roman"/>
              </w:rPr>
            </w:pPr>
          </w:p>
          <w:p w14:paraId="736287D5" w14:textId="77777777" w:rsidR="001072D4" w:rsidRPr="005E3947" w:rsidRDefault="001072D4" w:rsidP="005E3947">
            <w:pPr>
              <w:jc w:val="both"/>
              <w:rPr>
                <w:rFonts w:ascii="Times New Roman" w:hAnsi="Times New Roman" w:cs="Times New Roman"/>
              </w:rPr>
            </w:pPr>
          </w:p>
        </w:tc>
        <w:tc>
          <w:tcPr>
            <w:tcW w:w="2732" w:type="dxa"/>
          </w:tcPr>
          <w:p w14:paraId="2601E8A5" w14:textId="77777777" w:rsidR="001072D4" w:rsidRPr="005E3947" w:rsidRDefault="001072D4" w:rsidP="005E3947">
            <w:pPr>
              <w:jc w:val="both"/>
              <w:rPr>
                <w:rFonts w:ascii="Times New Roman" w:hAnsi="Times New Roman" w:cs="Times New Roman"/>
              </w:rPr>
            </w:pPr>
          </w:p>
        </w:tc>
        <w:tc>
          <w:tcPr>
            <w:tcW w:w="2349" w:type="dxa"/>
          </w:tcPr>
          <w:p w14:paraId="3246DBEE" w14:textId="77777777" w:rsidR="001072D4" w:rsidRPr="005E3947" w:rsidRDefault="001072D4" w:rsidP="005E3947">
            <w:pPr>
              <w:jc w:val="both"/>
              <w:rPr>
                <w:rFonts w:ascii="Times New Roman" w:hAnsi="Times New Roman" w:cs="Times New Roman"/>
              </w:rPr>
            </w:pPr>
          </w:p>
        </w:tc>
      </w:tr>
    </w:tbl>
    <w:p w14:paraId="5BBC3641" w14:textId="77777777" w:rsidR="006A7309" w:rsidRPr="006A7309" w:rsidRDefault="006A7309" w:rsidP="006A7309">
      <w:pPr>
        <w:pStyle w:val="Prrafodelista"/>
        <w:rPr>
          <w:rFonts w:ascii="Gill Sans MT" w:hAnsi="Gill Sans MT"/>
          <w:b/>
        </w:rPr>
      </w:pPr>
    </w:p>
    <w:p w14:paraId="70B8BAEC" w14:textId="0C3C8AC9" w:rsidR="001C14FC" w:rsidRPr="00872DD8" w:rsidRDefault="001C14FC" w:rsidP="00872DD8">
      <w:pPr>
        <w:rPr>
          <w:rFonts w:ascii="Gill Sans MT" w:hAnsi="Gill Sans MT"/>
          <w:b/>
        </w:rPr>
      </w:pPr>
      <w:r w:rsidRPr="00872DD8">
        <w:rPr>
          <w:rFonts w:ascii="Gill Sans MT" w:hAnsi="Gill Sans MT"/>
          <w:b/>
          <w:bCs/>
        </w:rPr>
        <w:t>Referencias</w:t>
      </w:r>
    </w:p>
    <w:p w14:paraId="47DC65F5" w14:textId="207FD51C" w:rsidR="0016473C" w:rsidRPr="0016473C" w:rsidRDefault="0016473C" w:rsidP="0016473C">
      <w:pPr>
        <w:pStyle w:val="Prrafodelista"/>
        <w:spacing w:after="0" w:line="240" w:lineRule="auto"/>
        <w:jc w:val="both"/>
        <w:rPr>
          <w:rFonts w:ascii="Times New Roman" w:eastAsia="Times New Roman" w:hAnsi="Times New Roman" w:cs="Times New Roman"/>
          <w:bCs/>
          <w:lang w:val="es-ES_tradnl" w:eastAsia="es-ES"/>
        </w:rPr>
      </w:pPr>
      <w:r w:rsidRPr="0016473C">
        <w:rPr>
          <w:rFonts w:ascii="Times New Roman" w:hAnsi="Times New Roman" w:cs="Times New Roman"/>
        </w:rPr>
        <w:t>Reglamento del Sistema Institucional de Tutorías</w:t>
      </w:r>
      <w:r w:rsidRPr="0016473C">
        <w:rPr>
          <w:rFonts w:ascii="Times New Roman" w:eastAsia="Times New Roman" w:hAnsi="Times New Roman" w:cs="Times New Roman"/>
          <w:bCs/>
          <w:lang w:val="es-ES_tradnl" w:eastAsia="es-ES"/>
        </w:rPr>
        <w:t xml:space="preserve"> (</w:t>
      </w:r>
      <w:r>
        <w:rPr>
          <w:rFonts w:ascii="Times New Roman" w:hAnsi="Times New Roman" w:cs="Times New Roman"/>
        </w:rPr>
        <w:t>Artículo</w:t>
      </w:r>
      <w:r w:rsidRPr="005E3947">
        <w:rPr>
          <w:rFonts w:ascii="Times New Roman" w:hAnsi="Times New Roman" w:cs="Times New Roman"/>
        </w:rPr>
        <w:t xml:space="preserve"> 15</w:t>
      </w:r>
      <w:r>
        <w:rPr>
          <w:rFonts w:ascii="Times New Roman" w:hAnsi="Times New Roman" w:cs="Times New Roman"/>
        </w:rPr>
        <w:t>, Frac I, XI, XIV; Artículo 14, Frac I, II-</w:t>
      </w:r>
      <w:proofErr w:type="gramStart"/>
      <w:r>
        <w:rPr>
          <w:rFonts w:ascii="Times New Roman" w:hAnsi="Times New Roman" w:cs="Times New Roman"/>
        </w:rPr>
        <w:t>III,IV</w:t>
      </w:r>
      <w:proofErr w:type="gramEnd"/>
      <w:r>
        <w:rPr>
          <w:rFonts w:ascii="Times New Roman" w:hAnsi="Times New Roman" w:cs="Times New Roman"/>
        </w:rPr>
        <w:t>,V,VIII; Artículo 21, Frac II, V</w:t>
      </w:r>
      <w:r w:rsidRPr="0016473C">
        <w:rPr>
          <w:rFonts w:ascii="Times New Roman" w:eastAsia="Times New Roman" w:hAnsi="Times New Roman" w:cs="Times New Roman"/>
          <w:bCs/>
          <w:lang w:val="es-ES_tradnl" w:eastAsia="es-ES"/>
        </w:rPr>
        <w:t>.)</w:t>
      </w:r>
      <w:r>
        <w:rPr>
          <w:rFonts w:ascii="Times New Roman" w:eastAsia="Times New Roman" w:hAnsi="Times New Roman" w:cs="Times New Roman"/>
          <w:bCs/>
          <w:lang w:val="es-ES_tradnl" w:eastAsia="es-ES"/>
        </w:rPr>
        <w:t>.</w:t>
      </w:r>
    </w:p>
    <w:sectPr w:rsidR="0016473C" w:rsidRPr="0016473C" w:rsidSect="008A05D3">
      <w:headerReference w:type="default" r:id="rId11"/>
      <w:footerReference w:type="default" r:id="rId12"/>
      <w:pgSz w:w="12240" w:h="15840"/>
      <w:pgMar w:top="1985" w:right="1183" w:bottom="1701" w:left="2552" w:header="993"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92D19" w14:textId="77777777" w:rsidR="00A9001A" w:rsidRDefault="00A9001A" w:rsidP="00D86A81">
      <w:pPr>
        <w:spacing w:after="0" w:line="240" w:lineRule="auto"/>
      </w:pPr>
      <w:r>
        <w:separator/>
      </w:r>
    </w:p>
  </w:endnote>
  <w:endnote w:type="continuationSeparator" w:id="0">
    <w:p w14:paraId="21588AA2" w14:textId="77777777" w:rsidR="00A9001A" w:rsidRDefault="00A9001A" w:rsidP="00D8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58920" w14:textId="77777777" w:rsidR="008D36B8" w:rsidRDefault="008D36B8" w:rsidP="00F707B0">
    <w:pPr>
      <w:tabs>
        <w:tab w:val="center" w:pos="4419"/>
        <w:tab w:val="right" w:pos="8838"/>
      </w:tabs>
      <w:spacing w:after="0" w:line="180" w:lineRule="exact"/>
      <w:jc w:val="right"/>
      <w:rPr>
        <w:rFonts w:ascii="Gill Sans MT" w:eastAsia="Calibri" w:hAnsi="Gill Sans MT" w:cs="Times New Roman"/>
        <w:b/>
        <w:sz w:val="14"/>
        <w:szCs w:val="14"/>
      </w:rPr>
    </w:pPr>
  </w:p>
  <w:p w14:paraId="104A7196" w14:textId="77777777" w:rsidR="008D36B8" w:rsidRDefault="008D36B8" w:rsidP="00F707B0">
    <w:pPr>
      <w:tabs>
        <w:tab w:val="center" w:pos="4419"/>
        <w:tab w:val="right" w:pos="8838"/>
      </w:tabs>
      <w:spacing w:after="0" w:line="180" w:lineRule="exact"/>
      <w:jc w:val="right"/>
      <w:rPr>
        <w:rFonts w:ascii="Gill Sans MT" w:eastAsia="Calibri" w:hAnsi="Gill Sans MT" w:cs="Times New Roman"/>
        <w:b/>
        <w:sz w:val="14"/>
        <w:szCs w:val="14"/>
      </w:rPr>
    </w:pPr>
  </w:p>
  <w:p w14:paraId="58350B30" w14:textId="77777777" w:rsidR="00263FEC" w:rsidRDefault="00263FEC" w:rsidP="005B3843">
    <w:pPr>
      <w:pStyle w:val="Piedepgina"/>
      <w:spacing w:line="100" w:lineRule="exact"/>
      <w:jc w:val="right"/>
      <w:rPr>
        <w:rFonts w:ascii="Gill Sans MT" w:hAnsi="Gill Sans MT"/>
        <w:sz w:val="14"/>
        <w:szCs w:val="14"/>
      </w:rPr>
    </w:pPr>
  </w:p>
  <w:p w14:paraId="05FB06E9" w14:textId="2B5A9AEE" w:rsidR="00263FEC" w:rsidRPr="005B3843" w:rsidRDefault="00A9001A" w:rsidP="005B3843">
    <w:pPr>
      <w:pStyle w:val="Piedepgina"/>
      <w:jc w:val="right"/>
      <w:rPr>
        <w:rFonts w:ascii="Gill Sans MT" w:hAnsi="Gill Sans MT"/>
        <w:sz w:val="14"/>
        <w:szCs w:val="14"/>
      </w:rPr>
    </w:pPr>
    <w:sdt>
      <w:sdtPr>
        <w:rPr>
          <w:rFonts w:ascii="Gill Sans MT" w:hAnsi="Gill Sans MT"/>
          <w:sz w:val="14"/>
          <w:szCs w:val="14"/>
        </w:rPr>
        <w:id w:val="1796711269"/>
        <w:docPartObj>
          <w:docPartGallery w:val="Page Numbers (Bottom of Page)"/>
          <w:docPartUnique/>
        </w:docPartObj>
      </w:sdtPr>
      <w:sdtEndPr/>
      <w:sdtContent>
        <w:sdt>
          <w:sdtPr>
            <w:rPr>
              <w:rFonts w:ascii="Gill Sans MT" w:hAnsi="Gill Sans MT"/>
              <w:sz w:val="14"/>
              <w:szCs w:val="14"/>
            </w:rPr>
            <w:id w:val="-942993690"/>
            <w:docPartObj>
              <w:docPartGallery w:val="Page Numbers (Top of Page)"/>
              <w:docPartUnique/>
            </w:docPartObj>
          </w:sdtPr>
          <w:sdtEndPr/>
          <w:sdtContent>
            <w:r w:rsidR="00263FEC" w:rsidRPr="005B3843">
              <w:rPr>
                <w:rFonts w:ascii="Gill Sans MT" w:hAnsi="Gill Sans MT"/>
                <w:sz w:val="14"/>
                <w:szCs w:val="14"/>
              </w:rPr>
              <w:t xml:space="preserve">Página </w:t>
            </w:r>
            <w:r w:rsidR="0028393A" w:rsidRPr="005B3843">
              <w:rPr>
                <w:rFonts w:ascii="Gill Sans MT" w:hAnsi="Gill Sans MT"/>
                <w:b/>
                <w:sz w:val="14"/>
                <w:szCs w:val="14"/>
              </w:rPr>
              <w:fldChar w:fldCharType="begin"/>
            </w:r>
            <w:r w:rsidR="00263FEC" w:rsidRPr="005B3843">
              <w:rPr>
                <w:rFonts w:ascii="Gill Sans MT" w:hAnsi="Gill Sans MT"/>
                <w:b/>
                <w:sz w:val="14"/>
                <w:szCs w:val="14"/>
              </w:rPr>
              <w:instrText>PAGE</w:instrText>
            </w:r>
            <w:r w:rsidR="0028393A" w:rsidRPr="005B3843">
              <w:rPr>
                <w:rFonts w:ascii="Gill Sans MT" w:hAnsi="Gill Sans MT"/>
                <w:b/>
                <w:sz w:val="14"/>
                <w:szCs w:val="14"/>
              </w:rPr>
              <w:fldChar w:fldCharType="separate"/>
            </w:r>
            <w:r w:rsidR="00F15751">
              <w:rPr>
                <w:rFonts w:ascii="Gill Sans MT" w:hAnsi="Gill Sans MT"/>
                <w:b/>
                <w:noProof/>
                <w:sz w:val="14"/>
                <w:szCs w:val="14"/>
              </w:rPr>
              <w:t>7</w:t>
            </w:r>
            <w:r w:rsidR="0028393A" w:rsidRPr="005B3843">
              <w:rPr>
                <w:rFonts w:ascii="Gill Sans MT" w:hAnsi="Gill Sans MT"/>
                <w:b/>
                <w:sz w:val="14"/>
                <w:szCs w:val="14"/>
              </w:rPr>
              <w:fldChar w:fldCharType="end"/>
            </w:r>
            <w:r w:rsidR="00263FEC" w:rsidRPr="005B3843">
              <w:rPr>
                <w:rFonts w:ascii="Gill Sans MT" w:hAnsi="Gill Sans MT"/>
                <w:sz w:val="14"/>
                <w:szCs w:val="14"/>
              </w:rPr>
              <w:t xml:space="preserve"> de </w:t>
            </w:r>
            <w:r w:rsidR="0028393A" w:rsidRPr="005B3843">
              <w:rPr>
                <w:rFonts w:ascii="Gill Sans MT" w:hAnsi="Gill Sans MT"/>
                <w:b/>
                <w:sz w:val="14"/>
                <w:szCs w:val="14"/>
              </w:rPr>
              <w:fldChar w:fldCharType="begin"/>
            </w:r>
            <w:r w:rsidR="00263FEC" w:rsidRPr="005B3843">
              <w:rPr>
                <w:rFonts w:ascii="Gill Sans MT" w:hAnsi="Gill Sans MT"/>
                <w:b/>
                <w:sz w:val="14"/>
                <w:szCs w:val="14"/>
              </w:rPr>
              <w:instrText>NUMPAGES</w:instrText>
            </w:r>
            <w:r w:rsidR="0028393A" w:rsidRPr="005B3843">
              <w:rPr>
                <w:rFonts w:ascii="Gill Sans MT" w:hAnsi="Gill Sans MT"/>
                <w:b/>
                <w:sz w:val="14"/>
                <w:szCs w:val="14"/>
              </w:rPr>
              <w:fldChar w:fldCharType="separate"/>
            </w:r>
            <w:r w:rsidR="00F15751">
              <w:rPr>
                <w:rFonts w:ascii="Gill Sans MT" w:hAnsi="Gill Sans MT"/>
                <w:b/>
                <w:noProof/>
                <w:sz w:val="14"/>
                <w:szCs w:val="14"/>
              </w:rPr>
              <w:t>7</w:t>
            </w:r>
            <w:r w:rsidR="0028393A" w:rsidRPr="005B3843">
              <w:rPr>
                <w:rFonts w:ascii="Gill Sans MT" w:hAnsi="Gill Sans MT"/>
                <w:b/>
                <w:sz w:val="14"/>
                <w:szCs w:val="14"/>
              </w:rPr>
              <w:fldChar w:fldCharType="end"/>
            </w:r>
          </w:sdtContent>
        </w:sdt>
      </w:sdtContent>
    </w:sdt>
  </w:p>
  <w:p w14:paraId="0A44BD4A" w14:textId="77777777" w:rsidR="00263FEC" w:rsidRDefault="00263FEC">
    <w:pPr>
      <w:pStyle w:val="Piedepgina"/>
      <w:jc w:val="right"/>
      <w:rPr>
        <w:rFonts w:asciiTheme="majorHAnsi" w:hAnsiTheme="majorHAns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137E5" w14:textId="77777777" w:rsidR="00A9001A" w:rsidRDefault="00A9001A" w:rsidP="00D86A81">
      <w:pPr>
        <w:spacing w:after="0" w:line="240" w:lineRule="auto"/>
      </w:pPr>
      <w:r>
        <w:separator/>
      </w:r>
    </w:p>
  </w:footnote>
  <w:footnote w:type="continuationSeparator" w:id="0">
    <w:p w14:paraId="19DA9744" w14:textId="77777777" w:rsidR="00A9001A" w:rsidRDefault="00A9001A" w:rsidP="00D86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E992" w14:textId="6AF52872" w:rsidR="008A05D3" w:rsidRDefault="00F15751" w:rsidP="008A05D3">
    <w:pPr>
      <w:jc w:val="center"/>
      <w:rPr>
        <w:rFonts w:ascii="Gill Sans MT" w:eastAsiaTheme="majorEastAsia" w:hAnsi="Gill Sans MT" w:cstheme="majorBidi"/>
        <w:bCs/>
        <w:sz w:val="40"/>
        <w:szCs w:val="28"/>
      </w:rPr>
    </w:pPr>
    <w:r>
      <w:rPr>
        <w:noProof/>
        <w:lang w:eastAsia="es-MX"/>
      </w:rPr>
      <w:drawing>
        <wp:anchor distT="0" distB="0" distL="114300" distR="114300" simplePos="0" relativeHeight="251659264" behindDoc="0" locked="0" layoutInCell="1" allowOverlap="1" wp14:anchorId="5A1D9FB7" wp14:editId="3759E69F">
          <wp:simplePos x="0" y="0"/>
          <wp:positionH relativeFrom="column">
            <wp:posOffset>-581025</wp:posOffset>
          </wp:positionH>
          <wp:positionV relativeFrom="paragraph">
            <wp:posOffset>-172085</wp:posOffset>
          </wp:positionV>
          <wp:extent cx="1113790" cy="8020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logouvdgda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802005"/>
                  </a:xfrm>
                  <a:prstGeom prst="rect">
                    <a:avLst/>
                  </a:prstGeom>
                </pic:spPr>
              </pic:pic>
            </a:graphicData>
          </a:graphic>
          <wp14:sizeRelH relativeFrom="margin">
            <wp14:pctWidth>0</wp14:pctWidth>
          </wp14:sizeRelH>
          <wp14:sizeRelV relativeFrom="margin">
            <wp14:pctHeight>0</wp14:pctHeight>
          </wp14:sizeRelV>
        </wp:anchor>
      </w:drawing>
    </w:r>
    <w:sdt>
      <w:sdtPr>
        <w:rPr>
          <w:rStyle w:val="tituloprincipalCar"/>
          <w:szCs w:val="40"/>
        </w:rPr>
        <w:alias w:val="título principal "/>
        <w:tag w:val="Título principal"/>
        <w:id w:val="-391496738"/>
        <w:placeholder>
          <w:docPart w:val="658733C043C7448A86D5077ACC795482"/>
        </w:placeholder>
      </w:sdtPr>
      <w:sdtContent>
        <w:r w:rsidR="008A05D3" w:rsidRPr="00F15751">
          <w:rPr>
            <w:rFonts w:ascii="Gill Sans MT" w:hAnsi="Gill Sans MT" w:cstheme="minorHAnsi"/>
            <w:b/>
            <w:sz w:val="36"/>
            <w:szCs w:val="36"/>
          </w:rPr>
          <w:t>Programa de trabajo del sistema tutorial</w:t>
        </w:r>
      </w:sdtContent>
    </w:sdt>
    <w:r w:rsidR="008A05D3" w:rsidRPr="006E416D">
      <w:rPr>
        <w:rStyle w:val="SubtituloCar"/>
        <w:sz w:val="40"/>
        <w:szCs w:val="40"/>
      </w:rPr>
      <w:br/>
    </w:r>
    <w:sdt>
      <w:sdtPr>
        <w:rPr>
          <w:rStyle w:val="SubtituloCar"/>
        </w:rPr>
        <w:alias w:val="Subtitulo "/>
        <w:tag w:val="Subtitulo"/>
        <w:id w:val="1837042643"/>
        <w:placeholder>
          <w:docPart w:val="56D94A041CBB469BBFD937A08F22A4B3"/>
        </w:placeholder>
      </w:sdtPr>
      <w:sdtEndPr>
        <w:rPr>
          <w:rStyle w:val="Fuentedeprrafopredeter"/>
          <w:rFonts w:asciiTheme="minorHAnsi" w:hAnsiTheme="minorHAnsi"/>
          <w:sz w:val="17"/>
          <w:szCs w:val="17"/>
        </w:rPr>
      </w:sdtEndPr>
      <w:sdtContent>
        <w:r w:rsidR="008A05D3">
          <w:rPr>
            <w:rStyle w:val="SubtituloCar"/>
          </w:rPr>
          <w:t>(</w:t>
        </w:r>
        <w:r w:rsidR="008A05D3" w:rsidRPr="006E416D">
          <w:rPr>
            <w:rStyle w:val="normaltextrun"/>
            <w:rFonts w:ascii="Gill Sans MT" w:hAnsi="Gill Sans MT" w:cs="Calibri"/>
            <w:sz w:val="32"/>
            <w:szCs w:val="32"/>
          </w:rPr>
          <w:t>FA-FD-F-13</w:t>
        </w:r>
        <w:r w:rsidR="008A05D3">
          <w:rPr>
            <w:rStyle w:val="SubtituloCar"/>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0CF"/>
    <w:multiLevelType w:val="hybridMultilevel"/>
    <w:tmpl w:val="1550E678"/>
    <w:lvl w:ilvl="0" w:tplc="E79262BE">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911BF9"/>
    <w:multiLevelType w:val="hybridMultilevel"/>
    <w:tmpl w:val="62D4C3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894A16"/>
    <w:multiLevelType w:val="hybridMultilevel"/>
    <w:tmpl w:val="C0B2E7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F4387"/>
    <w:multiLevelType w:val="hybridMultilevel"/>
    <w:tmpl w:val="A24A58E0"/>
    <w:lvl w:ilvl="0" w:tplc="A672139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0D1431"/>
    <w:multiLevelType w:val="hybridMultilevel"/>
    <w:tmpl w:val="7D9670A2"/>
    <w:lvl w:ilvl="0" w:tplc="1158A0F0">
      <w:start w:val="8"/>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C902F26"/>
    <w:multiLevelType w:val="hybridMultilevel"/>
    <w:tmpl w:val="CBAC41DA"/>
    <w:lvl w:ilvl="0" w:tplc="2A52FC9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8539C8"/>
    <w:multiLevelType w:val="hybridMultilevel"/>
    <w:tmpl w:val="B8FE80EA"/>
    <w:lvl w:ilvl="0" w:tplc="02DE4F3C">
      <w:start w:val="1"/>
      <w:numFmt w:val="decimal"/>
      <w:lvlText w:val="%1."/>
      <w:lvlJc w:val="right"/>
      <w:pPr>
        <w:ind w:left="1571" w:hanging="360"/>
      </w:pPr>
      <w:rPr>
        <w:rFonts w:hint="default"/>
      </w:r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7" w15:restartNumberingAfterBreak="0">
    <w:nsid w:val="13C93328"/>
    <w:multiLevelType w:val="hybridMultilevel"/>
    <w:tmpl w:val="92C2B580"/>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E14133"/>
    <w:multiLevelType w:val="hybridMultilevel"/>
    <w:tmpl w:val="9F2A8FA6"/>
    <w:lvl w:ilvl="0" w:tplc="EDEAEB18">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A475F11"/>
    <w:multiLevelType w:val="hybridMultilevel"/>
    <w:tmpl w:val="8E8E85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225676"/>
    <w:multiLevelType w:val="hybridMultilevel"/>
    <w:tmpl w:val="6CFC99CA"/>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24DF4A78"/>
    <w:multiLevelType w:val="hybridMultilevel"/>
    <w:tmpl w:val="43C080CA"/>
    <w:lvl w:ilvl="0" w:tplc="16528F2E">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034EB3"/>
    <w:multiLevelType w:val="hybridMultilevel"/>
    <w:tmpl w:val="0A106010"/>
    <w:lvl w:ilvl="0" w:tplc="A3D26190">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142D2A"/>
    <w:multiLevelType w:val="hybridMultilevel"/>
    <w:tmpl w:val="B52268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2E009D"/>
    <w:multiLevelType w:val="hybridMultilevel"/>
    <w:tmpl w:val="4E5ED7FC"/>
    <w:lvl w:ilvl="0" w:tplc="2DA6C78E">
      <w:start w:val="4"/>
      <w:numFmt w:val="lowerLetter"/>
      <w:lvlText w:val="%1)"/>
      <w:lvlJc w:val="left"/>
      <w:pPr>
        <w:ind w:left="1080" w:hanging="360"/>
      </w:pPr>
      <w:rPr>
        <w:rFonts w:hint="default"/>
      </w:rPr>
    </w:lvl>
    <w:lvl w:ilvl="1" w:tplc="080A0019">
      <w:start w:val="1"/>
      <w:numFmt w:val="lowerLetter"/>
      <w:lvlText w:val="%2."/>
      <w:lvlJc w:val="left"/>
      <w:pPr>
        <w:ind w:left="36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1DF79AC"/>
    <w:multiLevelType w:val="hybridMultilevel"/>
    <w:tmpl w:val="920A330C"/>
    <w:lvl w:ilvl="0" w:tplc="3184126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F53477"/>
    <w:multiLevelType w:val="hybridMultilevel"/>
    <w:tmpl w:val="BFE8B7D4"/>
    <w:lvl w:ilvl="0" w:tplc="AB74F7E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A0768DC"/>
    <w:multiLevelType w:val="hybridMultilevel"/>
    <w:tmpl w:val="BFB4FCBA"/>
    <w:lvl w:ilvl="0" w:tplc="F7BC81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15133B"/>
    <w:multiLevelType w:val="hybridMultilevel"/>
    <w:tmpl w:val="D9DEDBCA"/>
    <w:lvl w:ilvl="0" w:tplc="3184126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827A2"/>
    <w:multiLevelType w:val="hybridMultilevel"/>
    <w:tmpl w:val="3BB2A43A"/>
    <w:lvl w:ilvl="0" w:tplc="080A000F">
      <w:start w:val="1"/>
      <w:numFmt w:val="decimal"/>
      <w:lvlText w:val="%1."/>
      <w:lvlJc w:val="left"/>
      <w:pPr>
        <w:ind w:left="1117" w:hanging="360"/>
      </w:pPr>
    </w:lvl>
    <w:lvl w:ilvl="1" w:tplc="080A0019" w:tentative="1">
      <w:start w:val="1"/>
      <w:numFmt w:val="lowerLetter"/>
      <w:lvlText w:val="%2."/>
      <w:lvlJc w:val="left"/>
      <w:pPr>
        <w:ind w:left="1837" w:hanging="360"/>
      </w:pPr>
    </w:lvl>
    <w:lvl w:ilvl="2" w:tplc="080A001B" w:tentative="1">
      <w:start w:val="1"/>
      <w:numFmt w:val="lowerRoman"/>
      <w:lvlText w:val="%3."/>
      <w:lvlJc w:val="right"/>
      <w:pPr>
        <w:ind w:left="2557" w:hanging="180"/>
      </w:pPr>
    </w:lvl>
    <w:lvl w:ilvl="3" w:tplc="080A000F" w:tentative="1">
      <w:start w:val="1"/>
      <w:numFmt w:val="decimal"/>
      <w:lvlText w:val="%4."/>
      <w:lvlJc w:val="left"/>
      <w:pPr>
        <w:ind w:left="3277" w:hanging="360"/>
      </w:pPr>
    </w:lvl>
    <w:lvl w:ilvl="4" w:tplc="080A0019" w:tentative="1">
      <w:start w:val="1"/>
      <w:numFmt w:val="lowerLetter"/>
      <w:lvlText w:val="%5."/>
      <w:lvlJc w:val="left"/>
      <w:pPr>
        <w:ind w:left="3997" w:hanging="360"/>
      </w:pPr>
    </w:lvl>
    <w:lvl w:ilvl="5" w:tplc="080A001B" w:tentative="1">
      <w:start w:val="1"/>
      <w:numFmt w:val="lowerRoman"/>
      <w:lvlText w:val="%6."/>
      <w:lvlJc w:val="right"/>
      <w:pPr>
        <w:ind w:left="4717" w:hanging="180"/>
      </w:pPr>
    </w:lvl>
    <w:lvl w:ilvl="6" w:tplc="080A000F" w:tentative="1">
      <w:start w:val="1"/>
      <w:numFmt w:val="decimal"/>
      <w:lvlText w:val="%7."/>
      <w:lvlJc w:val="left"/>
      <w:pPr>
        <w:ind w:left="5437" w:hanging="360"/>
      </w:pPr>
    </w:lvl>
    <w:lvl w:ilvl="7" w:tplc="080A0019" w:tentative="1">
      <w:start w:val="1"/>
      <w:numFmt w:val="lowerLetter"/>
      <w:lvlText w:val="%8."/>
      <w:lvlJc w:val="left"/>
      <w:pPr>
        <w:ind w:left="6157" w:hanging="360"/>
      </w:pPr>
    </w:lvl>
    <w:lvl w:ilvl="8" w:tplc="080A001B" w:tentative="1">
      <w:start w:val="1"/>
      <w:numFmt w:val="lowerRoman"/>
      <w:lvlText w:val="%9."/>
      <w:lvlJc w:val="right"/>
      <w:pPr>
        <w:ind w:left="6877" w:hanging="180"/>
      </w:pPr>
    </w:lvl>
  </w:abstractNum>
  <w:abstractNum w:abstractNumId="20" w15:restartNumberingAfterBreak="0">
    <w:nsid w:val="4C994E8A"/>
    <w:multiLevelType w:val="hybridMultilevel"/>
    <w:tmpl w:val="D2A21E64"/>
    <w:lvl w:ilvl="0" w:tplc="080A000F">
      <w:start w:val="1"/>
      <w:numFmt w:val="decimal"/>
      <w:lvlText w:val="%1."/>
      <w:lvlJc w:val="left"/>
      <w:pPr>
        <w:ind w:left="1117" w:hanging="360"/>
      </w:pPr>
    </w:lvl>
    <w:lvl w:ilvl="1" w:tplc="080A0019" w:tentative="1">
      <w:start w:val="1"/>
      <w:numFmt w:val="lowerLetter"/>
      <w:lvlText w:val="%2."/>
      <w:lvlJc w:val="left"/>
      <w:pPr>
        <w:ind w:left="1837" w:hanging="360"/>
      </w:pPr>
    </w:lvl>
    <w:lvl w:ilvl="2" w:tplc="080A001B" w:tentative="1">
      <w:start w:val="1"/>
      <w:numFmt w:val="lowerRoman"/>
      <w:lvlText w:val="%3."/>
      <w:lvlJc w:val="right"/>
      <w:pPr>
        <w:ind w:left="2557" w:hanging="180"/>
      </w:pPr>
    </w:lvl>
    <w:lvl w:ilvl="3" w:tplc="080A000F" w:tentative="1">
      <w:start w:val="1"/>
      <w:numFmt w:val="decimal"/>
      <w:lvlText w:val="%4."/>
      <w:lvlJc w:val="left"/>
      <w:pPr>
        <w:ind w:left="3277" w:hanging="360"/>
      </w:pPr>
    </w:lvl>
    <w:lvl w:ilvl="4" w:tplc="080A0019" w:tentative="1">
      <w:start w:val="1"/>
      <w:numFmt w:val="lowerLetter"/>
      <w:lvlText w:val="%5."/>
      <w:lvlJc w:val="left"/>
      <w:pPr>
        <w:ind w:left="3997" w:hanging="360"/>
      </w:pPr>
    </w:lvl>
    <w:lvl w:ilvl="5" w:tplc="080A001B" w:tentative="1">
      <w:start w:val="1"/>
      <w:numFmt w:val="lowerRoman"/>
      <w:lvlText w:val="%6."/>
      <w:lvlJc w:val="right"/>
      <w:pPr>
        <w:ind w:left="4717" w:hanging="180"/>
      </w:pPr>
    </w:lvl>
    <w:lvl w:ilvl="6" w:tplc="080A000F" w:tentative="1">
      <w:start w:val="1"/>
      <w:numFmt w:val="decimal"/>
      <w:lvlText w:val="%7."/>
      <w:lvlJc w:val="left"/>
      <w:pPr>
        <w:ind w:left="5437" w:hanging="360"/>
      </w:pPr>
    </w:lvl>
    <w:lvl w:ilvl="7" w:tplc="080A0019" w:tentative="1">
      <w:start w:val="1"/>
      <w:numFmt w:val="lowerLetter"/>
      <w:lvlText w:val="%8."/>
      <w:lvlJc w:val="left"/>
      <w:pPr>
        <w:ind w:left="6157" w:hanging="360"/>
      </w:pPr>
    </w:lvl>
    <w:lvl w:ilvl="8" w:tplc="080A001B" w:tentative="1">
      <w:start w:val="1"/>
      <w:numFmt w:val="lowerRoman"/>
      <w:lvlText w:val="%9."/>
      <w:lvlJc w:val="right"/>
      <w:pPr>
        <w:ind w:left="6877" w:hanging="180"/>
      </w:pPr>
    </w:lvl>
  </w:abstractNum>
  <w:abstractNum w:abstractNumId="21" w15:restartNumberingAfterBreak="0">
    <w:nsid w:val="54EA4CF1"/>
    <w:multiLevelType w:val="hybridMultilevel"/>
    <w:tmpl w:val="E752F75A"/>
    <w:lvl w:ilvl="0" w:tplc="080A000F">
      <w:start w:val="1"/>
      <w:numFmt w:val="decimal"/>
      <w:lvlText w:val="%1."/>
      <w:lvlJc w:val="left"/>
      <w:pPr>
        <w:ind w:left="1117" w:hanging="360"/>
      </w:pPr>
    </w:lvl>
    <w:lvl w:ilvl="1" w:tplc="080A0019" w:tentative="1">
      <w:start w:val="1"/>
      <w:numFmt w:val="lowerLetter"/>
      <w:lvlText w:val="%2."/>
      <w:lvlJc w:val="left"/>
      <w:pPr>
        <w:ind w:left="1837" w:hanging="360"/>
      </w:pPr>
    </w:lvl>
    <w:lvl w:ilvl="2" w:tplc="080A001B" w:tentative="1">
      <w:start w:val="1"/>
      <w:numFmt w:val="lowerRoman"/>
      <w:lvlText w:val="%3."/>
      <w:lvlJc w:val="right"/>
      <w:pPr>
        <w:ind w:left="2557" w:hanging="180"/>
      </w:pPr>
    </w:lvl>
    <w:lvl w:ilvl="3" w:tplc="080A000F" w:tentative="1">
      <w:start w:val="1"/>
      <w:numFmt w:val="decimal"/>
      <w:lvlText w:val="%4."/>
      <w:lvlJc w:val="left"/>
      <w:pPr>
        <w:ind w:left="3277" w:hanging="360"/>
      </w:pPr>
    </w:lvl>
    <w:lvl w:ilvl="4" w:tplc="080A0019" w:tentative="1">
      <w:start w:val="1"/>
      <w:numFmt w:val="lowerLetter"/>
      <w:lvlText w:val="%5."/>
      <w:lvlJc w:val="left"/>
      <w:pPr>
        <w:ind w:left="3997" w:hanging="360"/>
      </w:pPr>
    </w:lvl>
    <w:lvl w:ilvl="5" w:tplc="080A001B" w:tentative="1">
      <w:start w:val="1"/>
      <w:numFmt w:val="lowerRoman"/>
      <w:lvlText w:val="%6."/>
      <w:lvlJc w:val="right"/>
      <w:pPr>
        <w:ind w:left="4717" w:hanging="180"/>
      </w:pPr>
    </w:lvl>
    <w:lvl w:ilvl="6" w:tplc="080A000F" w:tentative="1">
      <w:start w:val="1"/>
      <w:numFmt w:val="decimal"/>
      <w:lvlText w:val="%7."/>
      <w:lvlJc w:val="left"/>
      <w:pPr>
        <w:ind w:left="5437" w:hanging="360"/>
      </w:pPr>
    </w:lvl>
    <w:lvl w:ilvl="7" w:tplc="080A0019" w:tentative="1">
      <w:start w:val="1"/>
      <w:numFmt w:val="lowerLetter"/>
      <w:lvlText w:val="%8."/>
      <w:lvlJc w:val="left"/>
      <w:pPr>
        <w:ind w:left="6157" w:hanging="360"/>
      </w:pPr>
    </w:lvl>
    <w:lvl w:ilvl="8" w:tplc="080A001B" w:tentative="1">
      <w:start w:val="1"/>
      <w:numFmt w:val="lowerRoman"/>
      <w:lvlText w:val="%9."/>
      <w:lvlJc w:val="right"/>
      <w:pPr>
        <w:ind w:left="6877" w:hanging="180"/>
      </w:pPr>
    </w:lvl>
  </w:abstractNum>
  <w:abstractNum w:abstractNumId="22" w15:restartNumberingAfterBreak="0">
    <w:nsid w:val="57517575"/>
    <w:multiLevelType w:val="hybridMultilevel"/>
    <w:tmpl w:val="C55C0E3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7CB49B2"/>
    <w:multiLevelType w:val="hybridMultilevel"/>
    <w:tmpl w:val="FA565D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DD46C3"/>
    <w:multiLevelType w:val="hybridMultilevel"/>
    <w:tmpl w:val="BF000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AE2D98"/>
    <w:multiLevelType w:val="hybridMultilevel"/>
    <w:tmpl w:val="BA829914"/>
    <w:lvl w:ilvl="0" w:tplc="CFFED6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CD49D7"/>
    <w:multiLevelType w:val="hybridMultilevel"/>
    <w:tmpl w:val="E388919E"/>
    <w:lvl w:ilvl="0" w:tplc="080A000B">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D96DCE"/>
    <w:multiLevelType w:val="hybridMultilevel"/>
    <w:tmpl w:val="E15C0166"/>
    <w:lvl w:ilvl="0" w:tplc="0B9229BC">
      <w:start w:val="1"/>
      <w:numFmt w:val="decimal"/>
      <w:lvlText w:val="%1."/>
      <w:lvlJc w:val="left"/>
      <w:pPr>
        <w:ind w:left="720" w:hanging="360"/>
      </w:pPr>
      <w:rPr>
        <w:b/>
      </w:rPr>
    </w:lvl>
    <w:lvl w:ilvl="1" w:tplc="EADA6C0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4B71E6"/>
    <w:multiLevelType w:val="hybridMultilevel"/>
    <w:tmpl w:val="EB162AAE"/>
    <w:lvl w:ilvl="0" w:tplc="080A0019">
      <w:start w:val="1"/>
      <w:numFmt w:val="lowerLetter"/>
      <w:lvlText w:val="%1."/>
      <w:lvlJc w:val="left"/>
      <w:pPr>
        <w:ind w:left="720" w:hanging="360"/>
      </w:pPr>
      <w:rPr>
        <w:rFonts w:hint="default"/>
      </w:rPr>
    </w:lvl>
    <w:lvl w:ilvl="1" w:tplc="E5244064">
      <w:start w:val="1"/>
      <w:numFmt w:val="decimal"/>
      <w:lvlText w:val="%2."/>
      <w:lvlJc w:val="left"/>
      <w:pPr>
        <w:ind w:left="1635" w:hanging="555"/>
      </w:pPr>
      <w:rPr>
        <w:rFonts w:hint="default"/>
        <w:b/>
        <w:color w:val="auto"/>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A55536"/>
    <w:multiLevelType w:val="hybridMultilevel"/>
    <w:tmpl w:val="876E105A"/>
    <w:lvl w:ilvl="0" w:tplc="E52440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E34C3E"/>
    <w:multiLevelType w:val="hybridMultilevel"/>
    <w:tmpl w:val="C55C0E3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1"/>
  </w:num>
  <w:num w:numId="4">
    <w:abstractNumId w:val="2"/>
  </w:num>
  <w:num w:numId="5">
    <w:abstractNumId w:val="5"/>
  </w:num>
  <w:num w:numId="6">
    <w:abstractNumId w:val="21"/>
  </w:num>
  <w:num w:numId="7">
    <w:abstractNumId w:val="20"/>
  </w:num>
  <w:num w:numId="8">
    <w:abstractNumId w:val="19"/>
  </w:num>
  <w:num w:numId="9">
    <w:abstractNumId w:val="7"/>
  </w:num>
  <w:num w:numId="10">
    <w:abstractNumId w:val="26"/>
  </w:num>
  <w:num w:numId="11">
    <w:abstractNumId w:val="14"/>
  </w:num>
  <w:num w:numId="12">
    <w:abstractNumId w:val="8"/>
  </w:num>
  <w:num w:numId="13">
    <w:abstractNumId w:val="27"/>
  </w:num>
  <w:num w:numId="14">
    <w:abstractNumId w:val="0"/>
  </w:num>
  <w:num w:numId="15">
    <w:abstractNumId w:val="18"/>
  </w:num>
  <w:num w:numId="16">
    <w:abstractNumId w:val="17"/>
  </w:num>
  <w:num w:numId="17">
    <w:abstractNumId w:val="15"/>
  </w:num>
  <w:num w:numId="18">
    <w:abstractNumId w:val="24"/>
  </w:num>
  <w:num w:numId="19">
    <w:abstractNumId w:val="11"/>
  </w:num>
  <w:num w:numId="20">
    <w:abstractNumId w:val="0"/>
    <w:lvlOverride w:ilvl="0">
      <w:lvl w:ilvl="0" w:tplc="E79262BE">
        <w:start w:val="5"/>
        <w:numFmt w:val="upperRoman"/>
        <w:lvlText w:val="%1."/>
        <w:lvlJc w:val="left"/>
        <w:pPr>
          <w:ind w:left="1800" w:hanging="720"/>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21">
    <w:abstractNumId w:val="16"/>
  </w:num>
  <w:num w:numId="22">
    <w:abstractNumId w:val="28"/>
  </w:num>
  <w:num w:numId="23">
    <w:abstractNumId w:val="29"/>
  </w:num>
  <w:num w:numId="24">
    <w:abstractNumId w:val="3"/>
  </w:num>
  <w:num w:numId="25">
    <w:abstractNumId w:val="6"/>
  </w:num>
  <w:num w:numId="26">
    <w:abstractNumId w:val="25"/>
  </w:num>
  <w:num w:numId="27">
    <w:abstractNumId w:val="9"/>
  </w:num>
  <w:num w:numId="28">
    <w:abstractNumId w:val="12"/>
  </w:num>
  <w:num w:numId="29">
    <w:abstractNumId w:val="22"/>
  </w:num>
  <w:num w:numId="30">
    <w:abstractNumId w:val="23"/>
  </w:num>
  <w:num w:numId="31">
    <w:abstractNumId w:val="3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C5"/>
    <w:rsid w:val="00025088"/>
    <w:rsid w:val="0002641B"/>
    <w:rsid w:val="000313F9"/>
    <w:rsid w:val="00035034"/>
    <w:rsid w:val="0003503A"/>
    <w:rsid w:val="00047535"/>
    <w:rsid w:val="00052E01"/>
    <w:rsid w:val="00055E84"/>
    <w:rsid w:val="00063268"/>
    <w:rsid w:val="00063D54"/>
    <w:rsid w:val="000653A2"/>
    <w:rsid w:val="0006597C"/>
    <w:rsid w:val="0007117D"/>
    <w:rsid w:val="0008116A"/>
    <w:rsid w:val="000911F1"/>
    <w:rsid w:val="000956CA"/>
    <w:rsid w:val="000A009A"/>
    <w:rsid w:val="000A74AA"/>
    <w:rsid w:val="000A74F5"/>
    <w:rsid w:val="000B4009"/>
    <w:rsid w:val="000C4140"/>
    <w:rsid w:val="000C4B62"/>
    <w:rsid w:val="000C5D47"/>
    <w:rsid w:val="000C66BC"/>
    <w:rsid w:val="000C7843"/>
    <w:rsid w:val="000D26BB"/>
    <w:rsid w:val="000D6382"/>
    <w:rsid w:val="000D7D4E"/>
    <w:rsid w:val="000E0C0B"/>
    <w:rsid w:val="000E1768"/>
    <w:rsid w:val="000E4DB7"/>
    <w:rsid w:val="000F1747"/>
    <w:rsid w:val="000F23C0"/>
    <w:rsid w:val="000F7A27"/>
    <w:rsid w:val="00102AC1"/>
    <w:rsid w:val="001044F2"/>
    <w:rsid w:val="001072D4"/>
    <w:rsid w:val="001114FA"/>
    <w:rsid w:val="00116427"/>
    <w:rsid w:val="001178C4"/>
    <w:rsid w:val="0012316D"/>
    <w:rsid w:val="0012520C"/>
    <w:rsid w:val="0012573F"/>
    <w:rsid w:val="001421A6"/>
    <w:rsid w:val="00144E23"/>
    <w:rsid w:val="0015057E"/>
    <w:rsid w:val="001517F2"/>
    <w:rsid w:val="00153B27"/>
    <w:rsid w:val="00155B34"/>
    <w:rsid w:val="0016246E"/>
    <w:rsid w:val="001636EE"/>
    <w:rsid w:val="00163732"/>
    <w:rsid w:val="0016473C"/>
    <w:rsid w:val="00167BED"/>
    <w:rsid w:val="0017021D"/>
    <w:rsid w:val="001766BE"/>
    <w:rsid w:val="00181096"/>
    <w:rsid w:val="00187587"/>
    <w:rsid w:val="00195058"/>
    <w:rsid w:val="001A09EB"/>
    <w:rsid w:val="001A0E52"/>
    <w:rsid w:val="001A1168"/>
    <w:rsid w:val="001A1625"/>
    <w:rsid w:val="001A6336"/>
    <w:rsid w:val="001B26E6"/>
    <w:rsid w:val="001B73ED"/>
    <w:rsid w:val="001C14FC"/>
    <w:rsid w:val="001C6107"/>
    <w:rsid w:val="001C7095"/>
    <w:rsid w:val="001C7728"/>
    <w:rsid w:val="001D215A"/>
    <w:rsid w:val="001D37C1"/>
    <w:rsid w:val="001D5C1A"/>
    <w:rsid w:val="001D6836"/>
    <w:rsid w:val="001E346E"/>
    <w:rsid w:val="001E7277"/>
    <w:rsid w:val="001E7523"/>
    <w:rsid w:val="001E76A2"/>
    <w:rsid w:val="001F0A3B"/>
    <w:rsid w:val="001F17C5"/>
    <w:rsid w:val="001F3EF3"/>
    <w:rsid w:val="001F532E"/>
    <w:rsid w:val="00201AEE"/>
    <w:rsid w:val="00212DD4"/>
    <w:rsid w:val="00217545"/>
    <w:rsid w:val="00221205"/>
    <w:rsid w:val="00223CFB"/>
    <w:rsid w:val="002252FE"/>
    <w:rsid w:val="0023758B"/>
    <w:rsid w:val="002400C6"/>
    <w:rsid w:val="00243ED4"/>
    <w:rsid w:val="002460B8"/>
    <w:rsid w:val="00253316"/>
    <w:rsid w:val="00262808"/>
    <w:rsid w:val="00263FEC"/>
    <w:rsid w:val="00266B4E"/>
    <w:rsid w:val="00270B37"/>
    <w:rsid w:val="00272D1E"/>
    <w:rsid w:val="00273B18"/>
    <w:rsid w:val="00280BD0"/>
    <w:rsid w:val="00280F36"/>
    <w:rsid w:val="0028393A"/>
    <w:rsid w:val="00297AEA"/>
    <w:rsid w:val="002A54F0"/>
    <w:rsid w:val="002B74A9"/>
    <w:rsid w:val="002C47D1"/>
    <w:rsid w:val="002D31C5"/>
    <w:rsid w:val="002D4491"/>
    <w:rsid w:val="002D5066"/>
    <w:rsid w:val="002E4676"/>
    <w:rsid w:val="002F7A42"/>
    <w:rsid w:val="0030400A"/>
    <w:rsid w:val="003047B8"/>
    <w:rsid w:val="003140BB"/>
    <w:rsid w:val="003157EA"/>
    <w:rsid w:val="00317539"/>
    <w:rsid w:val="00322DF0"/>
    <w:rsid w:val="00324085"/>
    <w:rsid w:val="00325987"/>
    <w:rsid w:val="00330B60"/>
    <w:rsid w:val="00330EB9"/>
    <w:rsid w:val="00331C37"/>
    <w:rsid w:val="00333A15"/>
    <w:rsid w:val="00334F6E"/>
    <w:rsid w:val="00335912"/>
    <w:rsid w:val="00341184"/>
    <w:rsid w:val="00353808"/>
    <w:rsid w:val="00363087"/>
    <w:rsid w:val="00363C59"/>
    <w:rsid w:val="00364ECA"/>
    <w:rsid w:val="00366689"/>
    <w:rsid w:val="00371624"/>
    <w:rsid w:val="00374B73"/>
    <w:rsid w:val="003754AE"/>
    <w:rsid w:val="00384CB4"/>
    <w:rsid w:val="00392783"/>
    <w:rsid w:val="00392F1F"/>
    <w:rsid w:val="00395406"/>
    <w:rsid w:val="00397495"/>
    <w:rsid w:val="003A138A"/>
    <w:rsid w:val="003A4017"/>
    <w:rsid w:val="003A4E78"/>
    <w:rsid w:val="003A57E3"/>
    <w:rsid w:val="003A6310"/>
    <w:rsid w:val="003B6816"/>
    <w:rsid w:val="003C59AC"/>
    <w:rsid w:val="003D268A"/>
    <w:rsid w:val="003E4A53"/>
    <w:rsid w:val="003F34A2"/>
    <w:rsid w:val="004003F1"/>
    <w:rsid w:val="004012A7"/>
    <w:rsid w:val="00413AF7"/>
    <w:rsid w:val="0043771B"/>
    <w:rsid w:val="00450BDA"/>
    <w:rsid w:val="0045337A"/>
    <w:rsid w:val="00456B9C"/>
    <w:rsid w:val="00477C31"/>
    <w:rsid w:val="00494058"/>
    <w:rsid w:val="004A222D"/>
    <w:rsid w:val="004A5E59"/>
    <w:rsid w:val="004A64E5"/>
    <w:rsid w:val="004A6647"/>
    <w:rsid w:val="004A6DFB"/>
    <w:rsid w:val="004B1805"/>
    <w:rsid w:val="004B3B84"/>
    <w:rsid w:val="004B4D81"/>
    <w:rsid w:val="004B518A"/>
    <w:rsid w:val="004B7816"/>
    <w:rsid w:val="004B7972"/>
    <w:rsid w:val="004C143B"/>
    <w:rsid w:val="004C66AB"/>
    <w:rsid w:val="004D55E9"/>
    <w:rsid w:val="004D6BE8"/>
    <w:rsid w:val="004E1B0D"/>
    <w:rsid w:val="004F155B"/>
    <w:rsid w:val="005105F8"/>
    <w:rsid w:val="00517201"/>
    <w:rsid w:val="005207C7"/>
    <w:rsid w:val="0052315C"/>
    <w:rsid w:val="005264EC"/>
    <w:rsid w:val="00537624"/>
    <w:rsid w:val="0054137A"/>
    <w:rsid w:val="00541571"/>
    <w:rsid w:val="00542039"/>
    <w:rsid w:val="00543208"/>
    <w:rsid w:val="005436DC"/>
    <w:rsid w:val="005453AA"/>
    <w:rsid w:val="00546072"/>
    <w:rsid w:val="00546EF8"/>
    <w:rsid w:val="00550E75"/>
    <w:rsid w:val="00567469"/>
    <w:rsid w:val="00567DD6"/>
    <w:rsid w:val="00570D01"/>
    <w:rsid w:val="00572F0E"/>
    <w:rsid w:val="0058162F"/>
    <w:rsid w:val="005830EE"/>
    <w:rsid w:val="00585955"/>
    <w:rsid w:val="00591D90"/>
    <w:rsid w:val="005924CE"/>
    <w:rsid w:val="005A3925"/>
    <w:rsid w:val="005B1397"/>
    <w:rsid w:val="005B1F39"/>
    <w:rsid w:val="005B3843"/>
    <w:rsid w:val="005B4B76"/>
    <w:rsid w:val="005B6879"/>
    <w:rsid w:val="005D159E"/>
    <w:rsid w:val="005D1D18"/>
    <w:rsid w:val="005D2D6E"/>
    <w:rsid w:val="005D4718"/>
    <w:rsid w:val="005D524D"/>
    <w:rsid w:val="005D607B"/>
    <w:rsid w:val="005E3947"/>
    <w:rsid w:val="005E7039"/>
    <w:rsid w:val="005F44C1"/>
    <w:rsid w:val="005F7EDA"/>
    <w:rsid w:val="00602F5F"/>
    <w:rsid w:val="00604C51"/>
    <w:rsid w:val="00605BC3"/>
    <w:rsid w:val="006113EA"/>
    <w:rsid w:val="00612255"/>
    <w:rsid w:val="00613C90"/>
    <w:rsid w:val="006154C2"/>
    <w:rsid w:val="0062475C"/>
    <w:rsid w:val="00625635"/>
    <w:rsid w:val="006271CF"/>
    <w:rsid w:val="006332DB"/>
    <w:rsid w:val="00634F3D"/>
    <w:rsid w:val="006376F4"/>
    <w:rsid w:val="00646B63"/>
    <w:rsid w:val="0064735C"/>
    <w:rsid w:val="006561A7"/>
    <w:rsid w:val="00661E07"/>
    <w:rsid w:val="00665EC4"/>
    <w:rsid w:val="0066750C"/>
    <w:rsid w:val="006740A2"/>
    <w:rsid w:val="006746EB"/>
    <w:rsid w:val="0068002C"/>
    <w:rsid w:val="00680814"/>
    <w:rsid w:val="00690980"/>
    <w:rsid w:val="00695B82"/>
    <w:rsid w:val="006A011C"/>
    <w:rsid w:val="006A2DD4"/>
    <w:rsid w:val="006A341B"/>
    <w:rsid w:val="006A3450"/>
    <w:rsid w:val="006A7309"/>
    <w:rsid w:val="006B1095"/>
    <w:rsid w:val="006B149F"/>
    <w:rsid w:val="006B2939"/>
    <w:rsid w:val="006B4C06"/>
    <w:rsid w:val="006C3431"/>
    <w:rsid w:val="006D25C7"/>
    <w:rsid w:val="006D6F8C"/>
    <w:rsid w:val="006E05D8"/>
    <w:rsid w:val="006E33F7"/>
    <w:rsid w:val="006E416D"/>
    <w:rsid w:val="006E6FF6"/>
    <w:rsid w:val="006E7D13"/>
    <w:rsid w:val="006F275F"/>
    <w:rsid w:val="006F5049"/>
    <w:rsid w:val="00705202"/>
    <w:rsid w:val="00712675"/>
    <w:rsid w:val="00714ED2"/>
    <w:rsid w:val="007234AA"/>
    <w:rsid w:val="00744C55"/>
    <w:rsid w:val="007471C5"/>
    <w:rsid w:val="007528E6"/>
    <w:rsid w:val="00755952"/>
    <w:rsid w:val="00755BBA"/>
    <w:rsid w:val="00757537"/>
    <w:rsid w:val="00757547"/>
    <w:rsid w:val="00770090"/>
    <w:rsid w:val="007734DC"/>
    <w:rsid w:val="00775851"/>
    <w:rsid w:val="007764B4"/>
    <w:rsid w:val="00786243"/>
    <w:rsid w:val="00790E8A"/>
    <w:rsid w:val="00794287"/>
    <w:rsid w:val="00795925"/>
    <w:rsid w:val="00796BEB"/>
    <w:rsid w:val="007B16D7"/>
    <w:rsid w:val="007B7B90"/>
    <w:rsid w:val="007C017F"/>
    <w:rsid w:val="007C3F64"/>
    <w:rsid w:val="007D06BE"/>
    <w:rsid w:val="007D5491"/>
    <w:rsid w:val="007D6E45"/>
    <w:rsid w:val="007E0E66"/>
    <w:rsid w:val="007E543C"/>
    <w:rsid w:val="007F1664"/>
    <w:rsid w:val="007F6D7E"/>
    <w:rsid w:val="0081049A"/>
    <w:rsid w:val="008204EF"/>
    <w:rsid w:val="008266C3"/>
    <w:rsid w:val="00836D27"/>
    <w:rsid w:val="00846A52"/>
    <w:rsid w:val="00847D10"/>
    <w:rsid w:val="00850A9E"/>
    <w:rsid w:val="00855876"/>
    <w:rsid w:val="0086541F"/>
    <w:rsid w:val="00872DD8"/>
    <w:rsid w:val="00873600"/>
    <w:rsid w:val="0087490C"/>
    <w:rsid w:val="00877D49"/>
    <w:rsid w:val="00880816"/>
    <w:rsid w:val="00884442"/>
    <w:rsid w:val="00885441"/>
    <w:rsid w:val="00891E25"/>
    <w:rsid w:val="0089404A"/>
    <w:rsid w:val="00896F3D"/>
    <w:rsid w:val="008A05D3"/>
    <w:rsid w:val="008A3FEA"/>
    <w:rsid w:val="008B3FF1"/>
    <w:rsid w:val="008B510F"/>
    <w:rsid w:val="008C0890"/>
    <w:rsid w:val="008C15A0"/>
    <w:rsid w:val="008C5A22"/>
    <w:rsid w:val="008D36B8"/>
    <w:rsid w:val="008E0ED6"/>
    <w:rsid w:val="008E360F"/>
    <w:rsid w:val="008E36EF"/>
    <w:rsid w:val="008E3FFF"/>
    <w:rsid w:val="008F077C"/>
    <w:rsid w:val="008F1A4B"/>
    <w:rsid w:val="008F323E"/>
    <w:rsid w:val="008F5E8A"/>
    <w:rsid w:val="008F7362"/>
    <w:rsid w:val="00907041"/>
    <w:rsid w:val="009257AE"/>
    <w:rsid w:val="00930BAF"/>
    <w:rsid w:val="00934A48"/>
    <w:rsid w:val="0093708B"/>
    <w:rsid w:val="00937EC5"/>
    <w:rsid w:val="009429E3"/>
    <w:rsid w:val="00942C6D"/>
    <w:rsid w:val="009473E6"/>
    <w:rsid w:val="0095454F"/>
    <w:rsid w:val="009553AF"/>
    <w:rsid w:val="00960A5C"/>
    <w:rsid w:val="00964119"/>
    <w:rsid w:val="00965C41"/>
    <w:rsid w:val="009749E6"/>
    <w:rsid w:val="00974C9C"/>
    <w:rsid w:val="009800FC"/>
    <w:rsid w:val="009B3569"/>
    <w:rsid w:val="009C1F37"/>
    <w:rsid w:val="009C2654"/>
    <w:rsid w:val="009D147F"/>
    <w:rsid w:val="009D1A09"/>
    <w:rsid w:val="009D347F"/>
    <w:rsid w:val="009D4573"/>
    <w:rsid w:val="009E5EC0"/>
    <w:rsid w:val="009F048A"/>
    <w:rsid w:val="009F5952"/>
    <w:rsid w:val="00A0694E"/>
    <w:rsid w:val="00A12CA9"/>
    <w:rsid w:val="00A12E5C"/>
    <w:rsid w:val="00A24919"/>
    <w:rsid w:val="00A24FA4"/>
    <w:rsid w:val="00A42D6A"/>
    <w:rsid w:val="00A50258"/>
    <w:rsid w:val="00A52240"/>
    <w:rsid w:val="00A55649"/>
    <w:rsid w:val="00A55893"/>
    <w:rsid w:val="00A701C8"/>
    <w:rsid w:val="00A77615"/>
    <w:rsid w:val="00A831FA"/>
    <w:rsid w:val="00A86475"/>
    <w:rsid w:val="00A86C30"/>
    <w:rsid w:val="00A9001A"/>
    <w:rsid w:val="00A95C44"/>
    <w:rsid w:val="00A976E2"/>
    <w:rsid w:val="00AA31B7"/>
    <w:rsid w:val="00AA64DB"/>
    <w:rsid w:val="00AB1BF1"/>
    <w:rsid w:val="00AB483B"/>
    <w:rsid w:val="00AC6FD1"/>
    <w:rsid w:val="00AD01D9"/>
    <w:rsid w:val="00AD02ED"/>
    <w:rsid w:val="00AD0A8B"/>
    <w:rsid w:val="00AD6D59"/>
    <w:rsid w:val="00AE7652"/>
    <w:rsid w:val="00AF2F52"/>
    <w:rsid w:val="00AF4D52"/>
    <w:rsid w:val="00B0342E"/>
    <w:rsid w:val="00B07D84"/>
    <w:rsid w:val="00B116A0"/>
    <w:rsid w:val="00B11C82"/>
    <w:rsid w:val="00B41B84"/>
    <w:rsid w:val="00B44732"/>
    <w:rsid w:val="00B45102"/>
    <w:rsid w:val="00B477F2"/>
    <w:rsid w:val="00B51B3C"/>
    <w:rsid w:val="00B51FBD"/>
    <w:rsid w:val="00B74B09"/>
    <w:rsid w:val="00B820BA"/>
    <w:rsid w:val="00B968CC"/>
    <w:rsid w:val="00BA091D"/>
    <w:rsid w:val="00BA2476"/>
    <w:rsid w:val="00BA4B87"/>
    <w:rsid w:val="00BB0BD7"/>
    <w:rsid w:val="00BB1540"/>
    <w:rsid w:val="00BB3795"/>
    <w:rsid w:val="00BB7757"/>
    <w:rsid w:val="00BC500E"/>
    <w:rsid w:val="00BC6B17"/>
    <w:rsid w:val="00BD399B"/>
    <w:rsid w:val="00BD474F"/>
    <w:rsid w:val="00BD7751"/>
    <w:rsid w:val="00BE5107"/>
    <w:rsid w:val="00BF26C1"/>
    <w:rsid w:val="00BF28FA"/>
    <w:rsid w:val="00BF54A5"/>
    <w:rsid w:val="00C04BA3"/>
    <w:rsid w:val="00C05575"/>
    <w:rsid w:val="00C05956"/>
    <w:rsid w:val="00C10559"/>
    <w:rsid w:val="00C15883"/>
    <w:rsid w:val="00C2086E"/>
    <w:rsid w:val="00C248AA"/>
    <w:rsid w:val="00C33B2B"/>
    <w:rsid w:val="00C4081D"/>
    <w:rsid w:val="00C40A5E"/>
    <w:rsid w:val="00C42A4F"/>
    <w:rsid w:val="00C42F36"/>
    <w:rsid w:val="00C45452"/>
    <w:rsid w:val="00C50828"/>
    <w:rsid w:val="00C50EAA"/>
    <w:rsid w:val="00C575F6"/>
    <w:rsid w:val="00C732C5"/>
    <w:rsid w:val="00C76AA6"/>
    <w:rsid w:val="00C8299E"/>
    <w:rsid w:val="00C96DE1"/>
    <w:rsid w:val="00CA3EDB"/>
    <w:rsid w:val="00CC5A9E"/>
    <w:rsid w:val="00CD200A"/>
    <w:rsid w:val="00CD4090"/>
    <w:rsid w:val="00CE04BF"/>
    <w:rsid w:val="00CE0EB6"/>
    <w:rsid w:val="00CE28B8"/>
    <w:rsid w:val="00CE359F"/>
    <w:rsid w:val="00CE412E"/>
    <w:rsid w:val="00CE5C77"/>
    <w:rsid w:val="00CE7F80"/>
    <w:rsid w:val="00CF407D"/>
    <w:rsid w:val="00CF4632"/>
    <w:rsid w:val="00CF6259"/>
    <w:rsid w:val="00D02816"/>
    <w:rsid w:val="00D20217"/>
    <w:rsid w:val="00D23D74"/>
    <w:rsid w:val="00D34CAC"/>
    <w:rsid w:val="00D37D58"/>
    <w:rsid w:val="00D4614A"/>
    <w:rsid w:val="00D6035B"/>
    <w:rsid w:val="00D60DAA"/>
    <w:rsid w:val="00D632D5"/>
    <w:rsid w:val="00D65021"/>
    <w:rsid w:val="00D66CE3"/>
    <w:rsid w:val="00D86A81"/>
    <w:rsid w:val="00DA48E5"/>
    <w:rsid w:val="00DA6EF7"/>
    <w:rsid w:val="00DA7118"/>
    <w:rsid w:val="00DB36B1"/>
    <w:rsid w:val="00DB536B"/>
    <w:rsid w:val="00DB702F"/>
    <w:rsid w:val="00DB75AE"/>
    <w:rsid w:val="00DC55BA"/>
    <w:rsid w:val="00DC619E"/>
    <w:rsid w:val="00DC72A1"/>
    <w:rsid w:val="00DC7BC9"/>
    <w:rsid w:val="00DD2482"/>
    <w:rsid w:val="00E01B79"/>
    <w:rsid w:val="00E07DAF"/>
    <w:rsid w:val="00E10EE7"/>
    <w:rsid w:val="00E237A3"/>
    <w:rsid w:val="00E2602E"/>
    <w:rsid w:val="00E35D39"/>
    <w:rsid w:val="00E45048"/>
    <w:rsid w:val="00E464C3"/>
    <w:rsid w:val="00E554F6"/>
    <w:rsid w:val="00E56C24"/>
    <w:rsid w:val="00E628CA"/>
    <w:rsid w:val="00E65991"/>
    <w:rsid w:val="00E71661"/>
    <w:rsid w:val="00E72633"/>
    <w:rsid w:val="00E81225"/>
    <w:rsid w:val="00E83654"/>
    <w:rsid w:val="00E9329C"/>
    <w:rsid w:val="00E94C1C"/>
    <w:rsid w:val="00E9729D"/>
    <w:rsid w:val="00EA003D"/>
    <w:rsid w:val="00EA0BE3"/>
    <w:rsid w:val="00EA2114"/>
    <w:rsid w:val="00EA2F2E"/>
    <w:rsid w:val="00EA6D0C"/>
    <w:rsid w:val="00EE2547"/>
    <w:rsid w:val="00EE2A4A"/>
    <w:rsid w:val="00EF515D"/>
    <w:rsid w:val="00F039D4"/>
    <w:rsid w:val="00F03DB0"/>
    <w:rsid w:val="00F067B6"/>
    <w:rsid w:val="00F12A1F"/>
    <w:rsid w:val="00F15751"/>
    <w:rsid w:val="00F2114F"/>
    <w:rsid w:val="00F22D6C"/>
    <w:rsid w:val="00F374A6"/>
    <w:rsid w:val="00F507A7"/>
    <w:rsid w:val="00F57221"/>
    <w:rsid w:val="00F60048"/>
    <w:rsid w:val="00F61CB0"/>
    <w:rsid w:val="00F707B0"/>
    <w:rsid w:val="00F81151"/>
    <w:rsid w:val="00F84144"/>
    <w:rsid w:val="00F86076"/>
    <w:rsid w:val="00F87A2E"/>
    <w:rsid w:val="00F90162"/>
    <w:rsid w:val="00F940C4"/>
    <w:rsid w:val="00F943B4"/>
    <w:rsid w:val="00FA13DE"/>
    <w:rsid w:val="00FA4B39"/>
    <w:rsid w:val="00FB4C0B"/>
    <w:rsid w:val="00FC2554"/>
    <w:rsid w:val="00FC3649"/>
    <w:rsid w:val="00FC4AE4"/>
    <w:rsid w:val="00FD3247"/>
    <w:rsid w:val="00FD4C2C"/>
    <w:rsid w:val="00FD7C1C"/>
    <w:rsid w:val="00FE44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o:shapedefaults>
    <o:shapelayout v:ext="edit">
      <o:idmap v:ext="edit" data="1"/>
    </o:shapelayout>
  </w:shapeDefaults>
  <w:decimalSymbol w:val="."/>
  <w:listSeparator w:val=","/>
  <w14:docId w14:val="52C2F728"/>
  <w15:docId w15:val="{CD8558F3-24D8-412A-81D9-202DED59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5BA"/>
  </w:style>
  <w:style w:type="paragraph" w:styleId="Ttulo1">
    <w:name w:val="heading 1"/>
    <w:link w:val="Ttulo1Car"/>
    <w:autoRedefine/>
    <w:uiPriority w:val="9"/>
    <w:qFormat/>
    <w:rsid w:val="00F15751"/>
    <w:pPr>
      <w:keepNext/>
      <w:keepLines/>
      <w:spacing w:after="0" w:line="260" w:lineRule="exact"/>
      <w:ind w:left="-567"/>
      <w:jc w:val="both"/>
      <w:outlineLvl w:val="0"/>
    </w:pPr>
    <w:rPr>
      <w:rFonts w:ascii="Times New Roman" w:eastAsiaTheme="majorEastAsia" w:hAnsi="Times New Roman" w:cs="Times New Roman"/>
      <w:b/>
      <w:bCs/>
      <w:color w:val="0070C0"/>
    </w:rPr>
  </w:style>
  <w:style w:type="paragraph" w:styleId="Ttulo2">
    <w:name w:val="heading 2"/>
    <w:basedOn w:val="Normal"/>
    <w:next w:val="Normal"/>
    <w:link w:val="Ttulo2Car"/>
    <w:uiPriority w:val="9"/>
    <w:semiHidden/>
    <w:unhideWhenUsed/>
    <w:qFormat/>
    <w:rsid w:val="000D26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9D1A0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UDADYCP">
    <w:name w:val="CIUDAD Y CP"/>
    <w:basedOn w:val="Fuentedeprrafopredeter"/>
    <w:uiPriority w:val="1"/>
    <w:qFormat/>
    <w:rsid w:val="00DA6EF7"/>
    <w:rPr>
      <w:rFonts w:ascii="Gill Sans MT" w:hAnsi="Gill Sans MT"/>
      <w:sz w:val="14"/>
    </w:rPr>
  </w:style>
  <w:style w:type="paragraph" w:customStyle="1" w:styleId="CUERPODETEXTO">
    <w:name w:val="CUERPO DE TEXTO"/>
    <w:basedOn w:val="Normal"/>
    <w:link w:val="CUERPODETEXTOCar"/>
    <w:autoRedefine/>
    <w:qFormat/>
    <w:rsid w:val="00F84144"/>
    <w:pPr>
      <w:keepNext/>
      <w:spacing w:after="0" w:line="240" w:lineRule="exact"/>
      <w:contextualSpacing/>
      <w:jc w:val="both"/>
      <w:outlineLvl w:val="0"/>
    </w:pPr>
    <w:rPr>
      <w:rFonts w:ascii="Times New Roman" w:eastAsia="Calibri" w:hAnsi="Times New Roman" w:cs="Times New Roman"/>
      <w:b/>
      <w:bCs/>
      <w:noProof/>
      <w:lang w:eastAsia="es-MX"/>
    </w:rPr>
  </w:style>
  <w:style w:type="character" w:customStyle="1" w:styleId="CUERPODETEXTOCar">
    <w:name w:val="CUERPO DE TEXTO Car"/>
    <w:basedOn w:val="Fuentedeprrafopredeter"/>
    <w:link w:val="CUERPODETEXTO"/>
    <w:rsid w:val="00F84144"/>
    <w:rPr>
      <w:rFonts w:ascii="Times New Roman" w:eastAsia="Calibri" w:hAnsi="Times New Roman" w:cs="Times New Roman"/>
      <w:b/>
      <w:bCs/>
      <w:noProof/>
      <w:lang w:eastAsia="es-MX"/>
    </w:rPr>
  </w:style>
  <w:style w:type="character" w:styleId="Textodelmarcadordeposicin">
    <w:name w:val="Placeholder Text"/>
    <w:basedOn w:val="Fuentedeprrafopredeter"/>
    <w:uiPriority w:val="99"/>
    <w:semiHidden/>
    <w:rsid w:val="00D86A81"/>
    <w:rPr>
      <w:color w:val="808080"/>
    </w:rPr>
  </w:style>
  <w:style w:type="paragraph" w:styleId="Textodeglobo">
    <w:name w:val="Balloon Text"/>
    <w:basedOn w:val="Normal"/>
    <w:link w:val="TextodegloboCar"/>
    <w:uiPriority w:val="99"/>
    <w:semiHidden/>
    <w:unhideWhenUsed/>
    <w:rsid w:val="00D86A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A81"/>
    <w:rPr>
      <w:rFonts w:ascii="Tahoma" w:hAnsi="Tahoma" w:cs="Tahoma"/>
      <w:sz w:val="16"/>
      <w:szCs w:val="16"/>
    </w:rPr>
  </w:style>
  <w:style w:type="paragraph" w:customStyle="1" w:styleId="Cuerpodetexto1">
    <w:name w:val="Cuerpo de texto 1"/>
    <w:basedOn w:val="Normal"/>
    <w:link w:val="Cuerpodetexto1Car"/>
    <w:rsid w:val="00144E23"/>
    <w:pPr>
      <w:spacing w:after="0" w:line="240" w:lineRule="exact"/>
    </w:pPr>
    <w:rPr>
      <w:rFonts w:ascii="Times New Roman" w:hAnsi="Times New Roman"/>
      <w:sz w:val="20"/>
    </w:rPr>
  </w:style>
  <w:style w:type="paragraph" w:styleId="Sinespaciado">
    <w:name w:val="No Spacing"/>
    <w:link w:val="SinespaciadoCar"/>
    <w:uiPriority w:val="1"/>
    <w:qFormat/>
    <w:rsid w:val="00D86A81"/>
    <w:pPr>
      <w:spacing w:after="0" w:line="240" w:lineRule="auto"/>
    </w:pPr>
    <w:rPr>
      <w:rFonts w:eastAsiaTheme="minorEastAsia"/>
      <w:lang w:val="es-ES"/>
    </w:rPr>
  </w:style>
  <w:style w:type="character" w:customStyle="1" w:styleId="Cuerpodetexto1Car">
    <w:name w:val="Cuerpo de texto 1 Car"/>
    <w:basedOn w:val="Fuentedeprrafopredeter"/>
    <w:link w:val="Cuerpodetexto1"/>
    <w:rsid w:val="00144E23"/>
    <w:rPr>
      <w:rFonts w:ascii="Times New Roman" w:hAnsi="Times New Roman"/>
      <w:sz w:val="20"/>
    </w:rPr>
  </w:style>
  <w:style w:type="character" w:customStyle="1" w:styleId="SinespaciadoCar">
    <w:name w:val="Sin espaciado Car"/>
    <w:basedOn w:val="Fuentedeprrafopredeter"/>
    <w:link w:val="Sinespaciado"/>
    <w:uiPriority w:val="1"/>
    <w:rsid w:val="00D86A81"/>
    <w:rPr>
      <w:rFonts w:eastAsiaTheme="minorEastAsia"/>
      <w:lang w:val="es-ES"/>
    </w:rPr>
  </w:style>
  <w:style w:type="paragraph" w:styleId="Encabezado">
    <w:name w:val="header"/>
    <w:basedOn w:val="Normal"/>
    <w:link w:val="EncabezadoCar"/>
    <w:uiPriority w:val="99"/>
    <w:unhideWhenUsed/>
    <w:rsid w:val="00D86A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A81"/>
  </w:style>
  <w:style w:type="paragraph" w:styleId="Piedepgina">
    <w:name w:val="footer"/>
    <w:basedOn w:val="Normal"/>
    <w:link w:val="PiedepginaCar"/>
    <w:uiPriority w:val="99"/>
    <w:unhideWhenUsed/>
    <w:rsid w:val="00D86A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6A81"/>
  </w:style>
  <w:style w:type="paragraph" w:customStyle="1" w:styleId="ncice">
    <w:name w:val="Íncice"/>
    <w:basedOn w:val="Normal"/>
    <w:link w:val="nciceCar"/>
    <w:rsid w:val="008F1A4B"/>
    <w:pPr>
      <w:spacing w:after="0" w:line="240" w:lineRule="exact"/>
    </w:pPr>
    <w:rPr>
      <w:rFonts w:ascii="Gill Sans MT" w:hAnsi="Gill Sans MT"/>
      <w:sz w:val="20"/>
    </w:rPr>
  </w:style>
  <w:style w:type="paragraph" w:styleId="Prrafodelista">
    <w:name w:val="List Paragraph"/>
    <w:basedOn w:val="Normal"/>
    <w:uiPriority w:val="34"/>
    <w:qFormat/>
    <w:rsid w:val="00272D1E"/>
    <w:pPr>
      <w:ind w:left="720"/>
      <w:contextualSpacing/>
    </w:pPr>
  </w:style>
  <w:style w:type="character" w:customStyle="1" w:styleId="nciceCar">
    <w:name w:val="Íncice Car"/>
    <w:basedOn w:val="Fuentedeprrafopredeter"/>
    <w:link w:val="ncice"/>
    <w:rsid w:val="008F1A4B"/>
    <w:rPr>
      <w:rFonts w:ascii="Gill Sans MT" w:hAnsi="Gill Sans MT"/>
      <w:sz w:val="20"/>
    </w:rPr>
  </w:style>
  <w:style w:type="paragraph" w:customStyle="1" w:styleId="Subtitulo">
    <w:name w:val="Subtitulo"/>
    <w:basedOn w:val="Normal"/>
    <w:link w:val="SubtituloCar"/>
    <w:rsid w:val="00A42D6A"/>
    <w:pPr>
      <w:spacing w:after="0" w:line="400" w:lineRule="exact"/>
    </w:pPr>
    <w:rPr>
      <w:rFonts w:ascii="Gill Sans MT" w:hAnsi="Gill Sans MT"/>
      <w:sz w:val="32"/>
    </w:rPr>
  </w:style>
  <w:style w:type="character" w:customStyle="1" w:styleId="SubtituloCar">
    <w:name w:val="Subtitulo Car"/>
    <w:basedOn w:val="Fuentedeprrafopredeter"/>
    <w:link w:val="Subtitulo"/>
    <w:rsid w:val="00A42D6A"/>
    <w:rPr>
      <w:rFonts w:ascii="Gill Sans MT" w:hAnsi="Gill Sans MT"/>
      <w:sz w:val="32"/>
    </w:rPr>
  </w:style>
  <w:style w:type="paragraph" w:customStyle="1" w:styleId="subtitulocuerpo">
    <w:name w:val="subtitulo cuerpo"/>
    <w:basedOn w:val="Normal"/>
    <w:link w:val="subtitulocuerpoCar"/>
    <w:rsid w:val="008F1A4B"/>
    <w:pPr>
      <w:spacing w:after="0" w:line="240" w:lineRule="exact"/>
    </w:pPr>
    <w:rPr>
      <w:rFonts w:ascii="Gill Sans MT" w:hAnsi="Gill Sans MT"/>
      <w:sz w:val="20"/>
    </w:rPr>
  </w:style>
  <w:style w:type="paragraph" w:customStyle="1" w:styleId="tituloprincipal">
    <w:name w:val="titulo principal"/>
    <w:basedOn w:val="Normal"/>
    <w:link w:val="tituloprincipalCar"/>
    <w:rsid w:val="007D06BE"/>
    <w:pPr>
      <w:spacing w:after="0" w:line="480" w:lineRule="exact"/>
      <w:ind w:right="1043"/>
    </w:pPr>
    <w:rPr>
      <w:rFonts w:ascii="Gill Sans MT" w:hAnsi="Gill Sans MT"/>
      <w:b/>
      <w:sz w:val="40"/>
    </w:rPr>
  </w:style>
  <w:style w:type="character" w:customStyle="1" w:styleId="subtitulocuerpoCar">
    <w:name w:val="subtitulo cuerpo Car"/>
    <w:basedOn w:val="Fuentedeprrafopredeter"/>
    <w:link w:val="subtitulocuerpo"/>
    <w:rsid w:val="008F1A4B"/>
    <w:rPr>
      <w:rFonts w:ascii="Gill Sans MT" w:hAnsi="Gill Sans MT"/>
      <w:sz w:val="20"/>
    </w:rPr>
  </w:style>
  <w:style w:type="character" w:customStyle="1" w:styleId="tituloprincipalCar">
    <w:name w:val="titulo principal Car"/>
    <w:basedOn w:val="Fuentedeprrafopredeter"/>
    <w:link w:val="tituloprincipal"/>
    <w:rsid w:val="007D06BE"/>
    <w:rPr>
      <w:rFonts w:ascii="Gill Sans MT" w:hAnsi="Gill Sans MT"/>
      <w:b/>
      <w:sz w:val="40"/>
    </w:rPr>
  </w:style>
  <w:style w:type="paragraph" w:customStyle="1" w:styleId="Cuerpo2">
    <w:name w:val="Cuerpo 2"/>
    <w:basedOn w:val="Normal"/>
    <w:link w:val="Cuerpo2Car"/>
    <w:autoRedefine/>
    <w:qFormat/>
    <w:rsid w:val="00187587"/>
    <w:pPr>
      <w:spacing w:after="0" w:line="240" w:lineRule="exact"/>
    </w:pPr>
    <w:rPr>
      <w:rFonts w:ascii="Times New Roman" w:hAnsi="Times New Roman"/>
      <w:sz w:val="20"/>
    </w:rPr>
  </w:style>
  <w:style w:type="character" w:customStyle="1" w:styleId="Cuerpo2Car">
    <w:name w:val="Cuerpo 2 Car"/>
    <w:basedOn w:val="Fuentedeprrafopredeter"/>
    <w:link w:val="Cuerpo2"/>
    <w:rsid w:val="00187587"/>
    <w:rPr>
      <w:rFonts w:ascii="Times New Roman" w:hAnsi="Times New Roman"/>
      <w:sz w:val="20"/>
    </w:rPr>
  </w:style>
  <w:style w:type="character" w:customStyle="1" w:styleId="Ttulo1Car">
    <w:name w:val="Título 1 Car"/>
    <w:basedOn w:val="Fuentedeprrafopredeter"/>
    <w:link w:val="Ttulo1"/>
    <w:uiPriority w:val="9"/>
    <w:rsid w:val="00F15751"/>
    <w:rPr>
      <w:rFonts w:ascii="Times New Roman" w:eastAsiaTheme="majorEastAsia" w:hAnsi="Times New Roman" w:cs="Times New Roman"/>
      <w:b/>
      <w:bCs/>
      <w:color w:val="0070C0"/>
    </w:rPr>
  </w:style>
  <w:style w:type="paragraph" w:customStyle="1" w:styleId="fecha">
    <w:name w:val="fecha"/>
    <w:basedOn w:val="Normal"/>
    <w:qFormat/>
    <w:rsid w:val="005D4718"/>
    <w:pPr>
      <w:spacing w:after="0" w:line="240" w:lineRule="exact"/>
      <w:ind w:right="1043"/>
      <w:jc w:val="right"/>
    </w:pPr>
    <w:rPr>
      <w:rFonts w:ascii="Gill Sans MT" w:eastAsia="Calibri" w:hAnsi="Gill Sans MT" w:cs="Times New Roman"/>
      <w:noProof/>
      <w:sz w:val="20"/>
      <w:szCs w:val="16"/>
      <w:lang w:eastAsia="es-MX"/>
    </w:rPr>
  </w:style>
  <w:style w:type="table" w:styleId="Tablaconcuadrcula">
    <w:name w:val="Table Grid"/>
    <w:basedOn w:val="Tablanormal"/>
    <w:rsid w:val="008F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brededireccin">
    <w:name w:val="Nombre de dirección"/>
    <w:link w:val="NombrededireccinCar"/>
    <w:autoRedefine/>
    <w:qFormat/>
    <w:rsid w:val="00884442"/>
    <w:rPr>
      <w:rFonts w:ascii="Gill Sans MT" w:hAnsi="Gill Sans MT"/>
      <w:b/>
      <w:sz w:val="16"/>
    </w:rPr>
  </w:style>
  <w:style w:type="character" w:customStyle="1" w:styleId="NombrededireccinCar">
    <w:name w:val="Nombre de dirección Car"/>
    <w:basedOn w:val="Fuentedeprrafopredeter"/>
    <w:link w:val="Nombrededireccin"/>
    <w:rsid w:val="00884442"/>
    <w:rPr>
      <w:rFonts w:ascii="Gill Sans MT" w:hAnsi="Gill Sans MT"/>
      <w:b/>
      <w:sz w:val="16"/>
    </w:rPr>
  </w:style>
  <w:style w:type="paragraph" w:customStyle="1" w:styleId="Nombrededepartamento">
    <w:name w:val="Nombre de departamento"/>
    <w:link w:val="NombrededepartamentoCar"/>
    <w:autoRedefine/>
    <w:qFormat/>
    <w:rsid w:val="00CC5A9E"/>
    <w:rPr>
      <w:rFonts w:ascii="Gill Sans MT" w:hAnsi="Gill Sans MT"/>
      <w:sz w:val="16"/>
    </w:rPr>
  </w:style>
  <w:style w:type="paragraph" w:customStyle="1" w:styleId="Direccin">
    <w:name w:val="Dirección"/>
    <w:link w:val="DireccinCar"/>
    <w:autoRedefine/>
    <w:qFormat/>
    <w:rsid w:val="00CC5A9E"/>
    <w:rPr>
      <w:rFonts w:ascii="Gill Sans MT" w:hAnsi="Gill Sans MT"/>
      <w:sz w:val="14"/>
    </w:rPr>
  </w:style>
  <w:style w:type="character" w:customStyle="1" w:styleId="NombrededepartamentoCar">
    <w:name w:val="Nombre de departamento Car"/>
    <w:basedOn w:val="Fuentedeprrafopredeter"/>
    <w:link w:val="Nombrededepartamento"/>
    <w:rsid w:val="00CC5A9E"/>
    <w:rPr>
      <w:rFonts w:ascii="Gill Sans MT" w:hAnsi="Gill Sans MT"/>
      <w:sz w:val="16"/>
    </w:rPr>
  </w:style>
  <w:style w:type="paragraph" w:customStyle="1" w:styleId="Contacto">
    <w:name w:val="Contacto"/>
    <w:link w:val="ContactoCar"/>
    <w:autoRedefine/>
    <w:qFormat/>
    <w:rsid w:val="00CC5A9E"/>
    <w:rPr>
      <w:rFonts w:ascii="Gill Sans MT" w:hAnsi="Gill Sans MT"/>
      <w:sz w:val="14"/>
    </w:rPr>
  </w:style>
  <w:style w:type="character" w:customStyle="1" w:styleId="DireccinCar">
    <w:name w:val="Dirección Car"/>
    <w:basedOn w:val="Fuentedeprrafopredeter"/>
    <w:link w:val="Direccin"/>
    <w:rsid w:val="00CC5A9E"/>
    <w:rPr>
      <w:rFonts w:ascii="Gill Sans MT" w:hAnsi="Gill Sans MT"/>
      <w:sz w:val="14"/>
    </w:rPr>
  </w:style>
  <w:style w:type="paragraph" w:customStyle="1" w:styleId="FECHA0">
    <w:name w:val="FECHA"/>
    <w:basedOn w:val="Normal"/>
    <w:link w:val="FECHACar"/>
    <w:qFormat/>
    <w:rsid w:val="00585955"/>
    <w:pPr>
      <w:spacing w:after="120" w:line="240" w:lineRule="exact"/>
      <w:ind w:right="1106"/>
      <w:contextualSpacing/>
      <w:jc w:val="right"/>
      <w:outlineLvl w:val="0"/>
    </w:pPr>
    <w:rPr>
      <w:rFonts w:ascii="Gill Sans MT" w:eastAsia="Calibri" w:hAnsi="Gill Sans MT" w:cs="Times New Roman"/>
      <w:noProof/>
      <w:sz w:val="24"/>
      <w:szCs w:val="16"/>
      <w:lang w:eastAsia="es-MX"/>
    </w:rPr>
  </w:style>
  <w:style w:type="character" w:customStyle="1" w:styleId="ContactoCar">
    <w:name w:val="Contacto Car"/>
    <w:basedOn w:val="Fuentedeprrafopredeter"/>
    <w:link w:val="Contacto"/>
    <w:rsid w:val="00CC5A9E"/>
    <w:rPr>
      <w:rFonts w:ascii="Gill Sans MT" w:hAnsi="Gill Sans MT"/>
      <w:sz w:val="14"/>
    </w:rPr>
  </w:style>
  <w:style w:type="character" w:customStyle="1" w:styleId="FECHACar">
    <w:name w:val="FECHA Car"/>
    <w:basedOn w:val="Fuentedeprrafopredeter"/>
    <w:link w:val="FECHA0"/>
    <w:rsid w:val="00585955"/>
    <w:rPr>
      <w:rFonts w:ascii="Gill Sans MT" w:eastAsia="Calibri" w:hAnsi="Gill Sans MT" w:cs="Times New Roman"/>
      <w:noProof/>
      <w:sz w:val="24"/>
      <w:szCs w:val="16"/>
      <w:lang w:eastAsia="es-MX"/>
    </w:rPr>
  </w:style>
  <w:style w:type="paragraph" w:customStyle="1" w:styleId="Marcadireccin">
    <w:name w:val="Marca dirección"/>
    <w:link w:val="MarcadireccinCar"/>
    <w:autoRedefine/>
    <w:qFormat/>
    <w:rsid w:val="00585955"/>
    <w:rPr>
      <w:rFonts w:ascii="Gill Sans MT" w:hAnsi="Gill Sans MT"/>
      <w:b/>
      <w:sz w:val="17"/>
    </w:rPr>
  </w:style>
  <w:style w:type="paragraph" w:customStyle="1" w:styleId="Marcadepartamento">
    <w:name w:val="Marca departamento"/>
    <w:link w:val="MarcadepartamentoCar"/>
    <w:autoRedefine/>
    <w:qFormat/>
    <w:rsid w:val="00585955"/>
    <w:rPr>
      <w:rFonts w:ascii="Gill Sans MT" w:hAnsi="Gill Sans MT"/>
      <w:sz w:val="17"/>
    </w:rPr>
  </w:style>
  <w:style w:type="character" w:customStyle="1" w:styleId="MarcadireccinCar">
    <w:name w:val="Marca dirección Car"/>
    <w:basedOn w:val="Fuentedeprrafopredeter"/>
    <w:link w:val="Marcadireccin"/>
    <w:rsid w:val="00585955"/>
    <w:rPr>
      <w:rFonts w:ascii="Gill Sans MT" w:hAnsi="Gill Sans MT"/>
      <w:b/>
      <w:sz w:val="17"/>
    </w:rPr>
  </w:style>
  <w:style w:type="character" w:customStyle="1" w:styleId="MarcadepartamentoCar">
    <w:name w:val="Marca departamento Car"/>
    <w:basedOn w:val="Fuentedeprrafopredeter"/>
    <w:link w:val="Marcadepartamento"/>
    <w:rsid w:val="00585955"/>
    <w:rPr>
      <w:rFonts w:ascii="Gill Sans MT" w:hAnsi="Gill Sans MT"/>
      <w:sz w:val="17"/>
    </w:rPr>
  </w:style>
  <w:style w:type="character" w:customStyle="1" w:styleId="nombredelaforma">
    <w:name w:val="nombre de la forma"/>
    <w:basedOn w:val="Fuentedeprrafopredeter"/>
    <w:uiPriority w:val="1"/>
    <w:rsid w:val="00612255"/>
    <w:rPr>
      <w:rFonts w:ascii="Gill Sans MT" w:hAnsi="Gill Sans MT"/>
      <w:b/>
      <w:sz w:val="14"/>
    </w:rPr>
  </w:style>
  <w:style w:type="character" w:customStyle="1" w:styleId="Clavedelaforma">
    <w:name w:val="Clave de  la forma"/>
    <w:basedOn w:val="Fuentedeprrafopredeter"/>
    <w:uiPriority w:val="1"/>
    <w:rsid w:val="006B4C06"/>
    <w:rPr>
      <w:rFonts w:ascii="Gill Sans MT" w:hAnsi="Gill Sans MT"/>
      <w:sz w:val="14"/>
    </w:rPr>
  </w:style>
  <w:style w:type="character" w:customStyle="1" w:styleId="Estilo1">
    <w:name w:val="Estilo1"/>
    <w:basedOn w:val="Fuentedeprrafopredeter"/>
    <w:uiPriority w:val="1"/>
    <w:qFormat/>
    <w:rsid w:val="006B4C06"/>
    <w:rPr>
      <w:rFonts w:ascii="Gill Sans MT" w:hAnsi="Gill Sans MT"/>
      <w:b/>
      <w:sz w:val="14"/>
    </w:rPr>
  </w:style>
  <w:style w:type="character" w:customStyle="1" w:styleId="NombredelSubdepartamento">
    <w:name w:val="Nombre del Subdepartamento"/>
    <w:basedOn w:val="Fuentedeprrafopredeter"/>
    <w:uiPriority w:val="1"/>
    <w:rsid w:val="006B4C06"/>
    <w:rPr>
      <w:rFonts w:ascii="Gill Sans MT" w:hAnsi="Gill Sans MT"/>
      <w:sz w:val="14"/>
    </w:rPr>
  </w:style>
  <w:style w:type="character" w:styleId="Hipervnculo">
    <w:name w:val="Hyperlink"/>
    <w:basedOn w:val="Fuentedeprrafopredeter"/>
    <w:uiPriority w:val="99"/>
    <w:unhideWhenUsed/>
    <w:rsid w:val="00D632D5"/>
    <w:rPr>
      <w:color w:val="0000FF" w:themeColor="hyperlink"/>
      <w:u w:val="single"/>
    </w:rPr>
  </w:style>
  <w:style w:type="character" w:customStyle="1" w:styleId="UnresolvedMention">
    <w:name w:val="Unresolved Mention"/>
    <w:basedOn w:val="Fuentedeprrafopredeter"/>
    <w:uiPriority w:val="99"/>
    <w:semiHidden/>
    <w:unhideWhenUsed/>
    <w:rsid w:val="00D632D5"/>
    <w:rPr>
      <w:color w:val="605E5C"/>
      <w:shd w:val="clear" w:color="auto" w:fill="E1DFDD"/>
    </w:rPr>
  </w:style>
  <w:style w:type="character" w:styleId="Hipervnculovisitado">
    <w:name w:val="FollowedHyperlink"/>
    <w:basedOn w:val="Fuentedeprrafopredeter"/>
    <w:uiPriority w:val="99"/>
    <w:semiHidden/>
    <w:unhideWhenUsed/>
    <w:rsid w:val="00167BED"/>
    <w:rPr>
      <w:color w:val="800080" w:themeColor="followedHyperlink"/>
      <w:u w:val="single"/>
    </w:rPr>
  </w:style>
  <w:style w:type="character" w:customStyle="1" w:styleId="Ttulo2Car">
    <w:name w:val="Título 2 Car"/>
    <w:basedOn w:val="Fuentedeprrafopredeter"/>
    <w:link w:val="Ttulo2"/>
    <w:uiPriority w:val="9"/>
    <w:semiHidden/>
    <w:rsid w:val="000D26BB"/>
    <w:rPr>
      <w:rFonts w:asciiTheme="majorHAnsi" w:eastAsiaTheme="majorEastAsia" w:hAnsiTheme="majorHAnsi" w:cstheme="majorBidi"/>
      <w:color w:val="365F91" w:themeColor="accent1" w:themeShade="BF"/>
      <w:sz w:val="26"/>
      <w:szCs w:val="26"/>
    </w:rPr>
  </w:style>
  <w:style w:type="paragraph" w:styleId="Sangradetextonormal">
    <w:name w:val="Body Text Indent"/>
    <w:basedOn w:val="Normal"/>
    <w:link w:val="SangradetextonormalCar"/>
    <w:rsid w:val="0062475C"/>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62475C"/>
    <w:rPr>
      <w:rFonts w:ascii="Times New Roman" w:eastAsia="Times New Roman" w:hAnsi="Times New Roman" w:cs="Times New Roman"/>
      <w:sz w:val="20"/>
      <w:szCs w:val="20"/>
      <w:lang w:val="es-ES" w:eastAsia="es-ES"/>
    </w:rPr>
  </w:style>
  <w:style w:type="character" w:customStyle="1" w:styleId="normaltextrun">
    <w:name w:val="normaltextrun"/>
    <w:basedOn w:val="Fuentedeprrafopredeter"/>
    <w:rsid w:val="001072D4"/>
  </w:style>
  <w:style w:type="character" w:customStyle="1" w:styleId="Ttulo4Car">
    <w:name w:val="Título 4 Car"/>
    <w:basedOn w:val="Fuentedeprrafopredeter"/>
    <w:link w:val="Ttulo4"/>
    <w:uiPriority w:val="9"/>
    <w:semiHidden/>
    <w:rsid w:val="009D1A0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30095">
      <w:bodyDiv w:val="1"/>
      <w:marLeft w:val="0"/>
      <w:marRight w:val="0"/>
      <w:marTop w:val="0"/>
      <w:marBottom w:val="0"/>
      <w:divBdr>
        <w:top w:val="none" w:sz="0" w:space="0" w:color="auto"/>
        <w:left w:val="none" w:sz="0" w:space="0" w:color="auto"/>
        <w:bottom w:val="none" w:sz="0" w:space="0" w:color="auto"/>
        <w:right w:val="none" w:sz="0" w:space="0" w:color="auto"/>
      </w:divBdr>
    </w:div>
    <w:div w:id="1236477145">
      <w:bodyDiv w:val="1"/>
      <w:marLeft w:val="0"/>
      <w:marRight w:val="0"/>
      <w:marTop w:val="0"/>
      <w:marBottom w:val="0"/>
      <w:divBdr>
        <w:top w:val="none" w:sz="0" w:space="0" w:color="auto"/>
        <w:left w:val="none" w:sz="0" w:space="0" w:color="auto"/>
        <w:bottom w:val="none" w:sz="0" w:space="0" w:color="auto"/>
        <w:right w:val="none" w:sz="0" w:space="0" w:color="auto"/>
      </w:divBdr>
    </w:div>
    <w:div w:id="161208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mx/legislacion/files/2012/12/Reglamento_del_Sistema_Institucional_de_Tutoria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v.mx/planeacioninstitucional/plader-pladea-plade/registro-de-pladea-2021-2025/" TargetMode="External"/><Relationship Id="rId4" Type="http://schemas.openxmlformats.org/officeDocument/2006/relationships/settings" Target="settings.xml"/><Relationship Id="rId9" Type="http://schemas.openxmlformats.org/officeDocument/2006/relationships/hyperlink" Target="http://www.uv.mx/cendhiu/index.html"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2012\01%20Enero\Formatos,%20Organizaci&#243;n%20y%20M&#233;todos\Formato%20para%20manuales\Formato%20para%20manua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8733C043C7448A86D5077ACC795482"/>
        <w:category>
          <w:name w:val="General"/>
          <w:gallery w:val="placeholder"/>
        </w:category>
        <w:types>
          <w:type w:val="bbPlcHdr"/>
        </w:types>
        <w:behaviors>
          <w:behavior w:val="content"/>
        </w:behaviors>
        <w:guid w:val="{792621EA-1E21-4E9E-A5C7-4BEAEAB0A3E9}"/>
      </w:docPartPr>
      <w:docPartBody>
        <w:p w:rsidR="00000000" w:rsidRDefault="00EC43BF" w:rsidP="00EC43BF">
          <w:pPr>
            <w:pStyle w:val="658733C043C7448A86D5077ACC795482"/>
          </w:pPr>
          <w:r w:rsidRPr="00201AEE">
            <w:rPr>
              <w:rStyle w:val="Textodelmarcadordeposicin"/>
              <w:rFonts w:ascii="Gill Sans MT" w:hAnsi="Gill Sans MT"/>
              <w:sz w:val="40"/>
              <w:szCs w:val="40"/>
            </w:rPr>
            <w:t>Haga clic aquí para escribir título.</w:t>
          </w:r>
        </w:p>
      </w:docPartBody>
    </w:docPart>
    <w:docPart>
      <w:docPartPr>
        <w:name w:val="56D94A041CBB469BBFD937A08F22A4B3"/>
        <w:category>
          <w:name w:val="General"/>
          <w:gallery w:val="placeholder"/>
        </w:category>
        <w:types>
          <w:type w:val="bbPlcHdr"/>
        </w:types>
        <w:behaviors>
          <w:behavior w:val="content"/>
        </w:behaviors>
        <w:guid w:val="{0DF5D315-3522-4803-9CB3-40535150C51F}"/>
      </w:docPartPr>
      <w:docPartBody>
        <w:p w:rsidR="00000000" w:rsidRDefault="00EC43BF" w:rsidP="00EC43BF">
          <w:pPr>
            <w:pStyle w:val="56D94A041CBB469BBFD937A08F22A4B3"/>
          </w:pPr>
          <w:r w:rsidRPr="00201AEE">
            <w:rPr>
              <w:rStyle w:val="Textodelmarcadordeposicin"/>
              <w:rFonts w:ascii="Gill Sans MT" w:hAnsi="Gill Sans MT"/>
              <w:sz w:val="38"/>
              <w:szCs w:val="38"/>
            </w:rPr>
            <w:t>Haga clic aquí para escribir el subtítulo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B03BBC"/>
    <w:rsid w:val="00083E2C"/>
    <w:rsid w:val="002E045C"/>
    <w:rsid w:val="00382410"/>
    <w:rsid w:val="003E0767"/>
    <w:rsid w:val="004004CB"/>
    <w:rsid w:val="00494CE0"/>
    <w:rsid w:val="0057332B"/>
    <w:rsid w:val="005C51AE"/>
    <w:rsid w:val="005D2F44"/>
    <w:rsid w:val="00672804"/>
    <w:rsid w:val="006C2157"/>
    <w:rsid w:val="00742BFB"/>
    <w:rsid w:val="008E6A46"/>
    <w:rsid w:val="009A22CD"/>
    <w:rsid w:val="009D37ED"/>
    <w:rsid w:val="00A54235"/>
    <w:rsid w:val="00B03BBC"/>
    <w:rsid w:val="00BA0805"/>
    <w:rsid w:val="00C650E7"/>
    <w:rsid w:val="00CA7BA9"/>
    <w:rsid w:val="00D2320A"/>
    <w:rsid w:val="00D62A8A"/>
    <w:rsid w:val="00DD42D0"/>
    <w:rsid w:val="00E5662B"/>
    <w:rsid w:val="00EC43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B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C43BF"/>
    <w:rPr>
      <w:color w:val="808080"/>
    </w:rPr>
  </w:style>
  <w:style w:type="paragraph" w:customStyle="1" w:styleId="AA68B963E9FE49AE8400B8389FF2EC8E">
    <w:name w:val="AA68B963E9FE49AE8400B8389FF2EC8E"/>
    <w:rsid w:val="00B03BBC"/>
  </w:style>
  <w:style w:type="paragraph" w:customStyle="1" w:styleId="27412572646F47DBBF4D2462E26D0C2C">
    <w:name w:val="27412572646F47DBBF4D2462E26D0C2C"/>
    <w:rsid w:val="00B03BBC"/>
  </w:style>
  <w:style w:type="paragraph" w:customStyle="1" w:styleId="FECHA">
    <w:name w:val="FECHA"/>
    <w:basedOn w:val="Normal"/>
    <w:link w:val="FECHACar"/>
    <w:qFormat/>
    <w:rsid w:val="00B03BBC"/>
    <w:pPr>
      <w:spacing w:after="120" w:line="240" w:lineRule="exact"/>
      <w:ind w:right="1106"/>
      <w:contextualSpacing/>
      <w:jc w:val="right"/>
      <w:outlineLvl w:val="0"/>
    </w:pPr>
    <w:rPr>
      <w:rFonts w:ascii="Gill Sans MT" w:eastAsia="Calibri" w:hAnsi="Gill Sans MT" w:cs="Times New Roman"/>
      <w:noProof/>
      <w:sz w:val="24"/>
      <w:szCs w:val="16"/>
    </w:rPr>
  </w:style>
  <w:style w:type="character" w:customStyle="1" w:styleId="FECHACar">
    <w:name w:val="FECHA Car"/>
    <w:basedOn w:val="Fuentedeprrafopredeter"/>
    <w:link w:val="FECHA"/>
    <w:rsid w:val="00B03BBC"/>
    <w:rPr>
      <w:rFonts w:ascii="Gill Sans MT" w:eastAsia="Calibri" w:hAnsi="Gill Sans MT" w:cs="Times New Roman"/>
      <w:noProof/>
      <w:sz w:val="24"/>
      <w:szCs w:val="16"/>
    </w:rPr>
  </w:style>
  <w:style w:type="paragraph" w:customStyle="1" w:styleId="C8D2BB5E605040D4BBA35C6A91EDD37B">
    <w:name w:val="C8D2BB5E605040D4BBA35C6A91EDD37B"/>
    <w:rsid w:val="00B03BBC"/>
  </w:style>
  <w:style w:type="paragraph" w:customStyle="1" w:styleId="D9C2615562EB43108BBFB6C0E0D6EDAA">
    <w:name w:val="D9C2615562EB43108BBFB6C0E0D6EDAA"/>
    <w:rsid w:val="00B03BBC"/>
  </w:style>
  <w:style w:type="paragraph" w:customStyle="1" w:styleId="796CB1C424194B4FAFC31960B9BA1561">
    <w:name w:val="796CB1C424194B4FAFC31960B9BA1561"/>
    <w:rsid w:val="00B03BBC"/>
  </w:style>
  <w:style w:type="paragraph" w:customStyle="1" w:styleId="53C4F269F87C47868B3924F8C24EAAC3">
    <w:name w:val="53C4F269F87C47868B3924F8C24EAAC3"/>
    <w:rsid w:val="00B03BBC"/>
  </w:style>
  <w:style w:type="paragraph" w:customStyle="1" w:styleId="13A392032D2848BDAD06C3F161A2B921">
    <w:name w:val="13A392032D2848BDAD06C3F161A2B921"/>
    <w:rsid w:val="00B03BBC"/>
  </w:style>
  <w:style w:type="paragraph" w:customStyle="1" w:styleId="68A9672C39704A85A761D400D5749545">
    <w:name w:val="68A9672C39704A85A761D400D5749545"/>
    <w:rsid w:val="00B03BBC"/>
  </w:style>
  <w:style w:type="paragraph" w:customStyle="1" w:styleId="subtitulocuerpo">
    <w:name w:val="subtitulo cuerpo"/>
    <w:basedOn w:val="Normal"/>
    <w:link w:val="subtitulocuerpoCar"/>
    <w:rsid w:val="00B03BBC"/>
    <w:pPr>
      <w:spacing w:after="0" w:line="240" w:lineRule="exact"/>
    </w:pPr>
    <w:rPr>
      <w:rFonts w:ascii="Gill Sans MT" w:eastAsiaTheme="minorHAnsi" w:hAnsi="Gill Sans MT"/>
      <w:sz w:val="20"/>
      <w:lang w:eastAsia="en-US"/>
    </w:rPr>
  </w:style>
  <w:style w:type="character" w:customStyle="1" w:styleId="subtitulocuerpoCar">
    <w:name w:val="subtitulo cuerpo Car"/>
    <w:basedOn w:val="Fuentedeprrafopredeter"/>
    <w:link w:val="subtitulocuerpo"/>
    <w:rsid w:val="00B03BBC"/>
    <w:rPr>
      <w:rFonts w:ascii="Gill Sans MT" w:eastAsiaTheme="minorHAnsi" w:hAnsi="Gill Sans MT"/>
      <w:sz w:val="20"/>
      <w:lang w:eastAsia="en-US"/>
    </w:rPr>
  </w:style>
  <w:style w:type="paragraph" w:customStyle="1" w:styleId="DA972706E0424073A6E13E53FC4CBFBE">
    <w:name w:val="DA972706E0424073A6E13E53FC4CBFBE"/>
    <w:rsid w:val="00B03BBC"/>
  </w:style>
  <w:style w:type="paragraph" w:customStyle="1" w:styleId="658E61CCA5C2431DAD46FC2AC6B9AA6A">
    <w:name w:val="658E61CCA5C2431DAD46FC2AC6B9AA6A"/>
    <w:rsid w:val="00B03BBC"/>
  </w:style>
  <w:style w:type="paragraph" w:customStyle="1" w:styleId="E66D96E7068644A0A4E9EDC116694101">
    <w:name w:val="E66D96E7068644A0A4E9EDC116694101"/>
    <w:rsid w:val="00B03BBC"/>
  </w:style>
  <w:style w:type="paragraph" w:customStyle="1" w:styleId="84831FBBCB174654ACAC0A88243DFBAA">
    <w:name w:val="84831FBBCB174654ACAC0A88243DFBAA"/>
    <w:rsid w:val="00B03BBC"/>
  </w:style>
  <w:style w:type="paragraph" w:customStyle="1" w:styleId="A0D3354E6BC1475FA58B3B4F465A925A">
    <w:name w:val="A0D3354E6BC1475FA58B3B4F465A925A"/>
    <w:rsid w:val="004004CB"/>
    <w:pPr>
      <w:spacing w:after="160" w:line="259" w:lineRule="auto"/>
    </w:pPr>
  </w:style>
  <w:style w:type="paragraph" w:customStyle="1" w:styleId="F614B600010C4D1686E8F6A52F8154CD">
    <w:name w:val="F614B600010C4D1686E8F6A52F8154CD"/>
    <w:rsid w:val="004004CB"/>
    <w:pPr>
      <w:spacing w:after="160" w:line="259" w:lineRule="auto"/>
    </w:pPr>
  </w:style>
  <w:style w:type="paragraph" w:customStyle="1" w:styleId="DE56AAC6FC484AA6BEEBB9A8AD78A44E">
    <w:name w:val="DE56AAC6FC484AA6BEEBB9A8AD78A44E"/>
    <w:rsid w:val="004004CB"/>
    <w:pPr>
      <w:spacing w:after="160" w:line="259" w:lineRule="auto"/>
    </w:pPr>
  </w:style>
  <w:style w:type="paragraph" w:customStyle="1" w:styleId="EDEF286855CF449BAFFB065B130F2507">
    <w:name w:val="EDEF286855CF449BAFFB065B130F2507"/>
    <w:rsid w:val="00DD42D0"/>
    <w:pPr>
      <w:spacing w:after="160" w:line="259" w:lineRule="auto"/>
    </w:pPr>
  </w:style>
  <w:style w:type="paragraph" w:customStyle="1" w:styleId="C1D4EF7DEBC54331BBC811381D949DEE">
    <w:name w:val="C1D4EF7DEBC54331BBC811381D949DEE"/>
    <w:rsid w:val="00DD42D0"/>
    <w:pPr>
      <w:spacing w:after="160" w:line="259" w:lineRule="auto"/>
    </w:pPr>
  </w:style>
  <w:style w:type="paragraph" w:customStyle="1" w:styleId="658733C043C7448A86D5077ACC795482">
    <w:name w:val="658733C043C7448A86D5077ACC795482"/>
    <w:rsid w:val="00EC43BF"/>
    <w:pPr>
      <w:spacing w:after="160" w:line="259" w:lineRule="auto"/>
    </w:pPr>
  </w:style>
  <w:style w:type="paragraph" w:customStyle="1" w:styleId="56D94A041CBB469BBFD937A08F22A4B3">
    <w:name w:val="56D94A041CBB469BBFD937A08F22A4B3"/>
    <w:rsid w:val="00EC43B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E7417-8764-491E-9F47-B6372CB0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para manuales</Template>
  <TotalTime>235</TotalTime>
  <Pages>7</Pages>
  <Words>1926</Words>
  <Characters>10595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CDI_04</dc:creator>
  <cp:lastModifiedBy>Assad Meza Alejandra Yamel</cp:lastModifiedBy>
  <cp:revision>3</cp:revision>
  <cp:lastPrinted>2023-03-31T21:34:00Z</cp:lastPrinted>
  <dcterms:created xsi:type="dcterms:W3CDTF">2023-04-12T19:58:00Z</dcterms:created>
  <dcterms:modified xsi:type="dcterms:W3CDTF">2023-04-13T00:53:00Z</dcterms:modified>
</cp:coreProperties>
</file>